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76707D">
        <w:rPr>
          <w:rFonts w:ascii="Arial" w:hAnsi="Arial" w:cs="Arial"/>
          <w:sz w:val="16"/>
          <w:szCs w:val="16"/>
        </w:rPr>
        <w:t>217</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76707D">
        <w:rPr>
          <w:rFonts w:ascii="Arial" w:hAnsi="Arial" w:cs="Arial"/>
          <w:bCs/>
          <w:sz w:val="16"/>
          <w:szCs w:val="16"/>
        </w:rPr>
        <w:t>342</w:t>
      </w:r>
      <w:r w:rsidR="00BE1E6F">
        <w:rPr>
          <w:rFonts w:ascii="Arial" w:hAnsi="Arial" w:cs="Arial"/>
          <w:bCs/>
          <w:sz w:val="16"/>
          <w:szCs w:val="16"/>
        </w:rPr>
        <w:t>/201</w:t>
      </w:r>
      <w:r w:rsidR="00E17D55">
        <w:rPr>
          <w:rFonts w:ascii="Arial" w:hAnsi="Arial" w:cs="Arial"/>
          <w:bCs/>
          <w:sz w:val="16"/>
          <w:szCs w:val="16"/>
        </w:rPr>
        <w:t>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E17D55">
        <w:rPr>
          <w:rFonts w:ascii="Arial" w:hAnsi="Arial" w:cs="Arial"/>
          <w:bCs/>
          <w:sz w:val="16"/>
          <w:szCs w:val="16"/>
        </w:rPr>
        <w:t xml:space="preserve"> 01.1712.</w:t>
      </w:r>
      <w:r w:rsidR="0076707D">
        <w:rPr>
          <w:rFonts w:ascii="Arial" w:hAnsi="Arial" w:cs="Arial"/>
          <w:bCs/>
          <w:sz w:val="16"/>
          <w:szCs w:val="16"/>
        </w:rPr>
        <w:t>02306</w:t>
      </w:r>
      <w:r w:rsidR="005D7125">
        <w:rPr>
          <w:rFonts w:ascii="Arial" w:hAnsi="Arial" w:cs="Arial"/>
          <w:bCs/>
          <w:sz w:val="16"/>
          <w:szCs w:val="16"/>
        </w:rPr>
        <w:t>-00/201</w:t>
      </w:r>
      <w:r w:rsidR="0076707D">
        <w:rPr>
          <w:rFonts w:ascii="Arial" w:hAnsi="Arial" w:cs="Arial"/>
          <w:bCs/>
          <w:sz w:val="16"/>
          <w:szCs w:val="16"/>
        </w:rPr>
        <w:t>6</w:t>
      </w:r>
    </w:p>
    <w:p w:rsidR="009D2314" w:rsidRPr="00587C0E" w:rsidRDefault="009D2314" w:rsidP="009D2314">
      <w:pPr>
        <w:pStyle w:val="Cabealho"/>
        <w:rPr>
          <w:rFonts w:ascii="Arial" w:hAnsi="Arial" w:cs="Arial"/>
          <w:b/>
          <w:sz w:val="16"/>
          <w:szCs w:val="16"/>
        </w:rPr>
      </w:pPr>
    </w:p>
    <w:p w:rsidR="001E380D" w:rsidRPr="0026194E" w:rsidRDefault="002E300A" w:rsidP="001E380D">
      <w:pPr>
        <w:jc w:val="both"/>
        <w:rPr>
          <w:rFonts w:ascii="Arial" w:hAnsi="Arial" w:cs="Arial"/>
          <w:sz w:val="16"/>
          <w:szCs w:val="16"/>
        </w:rPr>
      </w:pPr>
      <w:r w:rsidRPr="00BE1E6F">
        <w:rPr>
          <w:rFonts w:ascii="Arial" w:hAnsi="Arial" w:cs="Arial"/>
          <w:sz w:val="16"/>
          <w:szCs w:val="16"/>
        </w:rPr>
        <w:t xml:space="preserve">Pelo presente instrumento, o </w:t>
      </w:r>
      <w:r w:rsidR="00190648" w:rsidRPr="00BE1E6F">
        <w:rPr>
          <w:rFonts w:ascii="Arial" w:hAnsi="Arial" w:cs="Arial"/>
          <w:b/>
          <w:sz w:val="16"/>
          <w:szCs w:val="16"/>
        </w:rPr>
        <w:t>ESTADO DE RONDÔNIA</w:t>
      </w:r>
      <w:r w:rsidRPr="00BE1E6F">
        <w:rPr>
          <w:rFonts w:ascii="Arial" w:hAnsi="Arial" w:cs="Arial"/>
          <w:sz w:val="16"/>
          <w:szCs w:val="16"/>
        </w:rPr>
        <w:t xml:space="preserve">, através </w:t>
      </w:r>
      <w:r w:rsidR="006D60AF" w:rsidRPr="00BE1E6F">
        <w:rPr>
          <w:rFonts w:ascii="Arial" w:hAnsi="Arial" w:cs="Arial"/>
          <w:sz w:val="16"/>
          <w:szCs w:val="16"/>
        </w:rPr>
        <w:t xml:space="preserve">da SUPERINTENDÊNCIA ESTADUAL DE </w:t>
      </w:r>
      <w:r w:rsidRPr="00BE1E6F">
        <w:rPr>
          <w:rFonts w:ascii="Arial" w:hAnsi="Arial" w:cs="Arial"/>
          <w:sz w:val="16"/>
          <w:szCs w:val="16"/>
        </w:rPr>
        <w:t xml:space="preserve">LICITAÇÕES – SUPEL </w:t>
      </w:r>
      <w:r w:rsidRPr="00BE1E6F">
        <w:rPr>
          <w:rFonts w:ascii="Arial" w:hAnsi="Arial" w:cs="Arial"/>
          <w:color w:val="000000"/>
          <w:sz w:val="16"/>
          <w:szCs w:val="16"/>
        </w:rPr>
        <w:t xml:space="preserve">situada à </w:t>
      </w:r>
      <w:r w:rsidRPr="00BE1E6F">
        <w:rPr>
          <w:rFonts w:ascii="Arial" w:hAnsi="Arial" w:cs="Arial"/>
          <w:sz w:val="16"/>
          <w:szCs w:val="16"/>
        </w:rPr>
        <w:t>AV. FARQUAR N° 2986 COMPLEXO RIO MADEIRA EDIFÍCIO</w:t>
      </w:r>
      <w:r w:rsidR="006B3126" w:rsidRPr="00BE1E6F">
        <w:rPr>
          <w:rFonts w:ascii="Arial" w:hAnsi="Arial" w:cs="Arial"/>
          <w:sz w:val="16"/>
          <w:szCs w:val="16"/>
        </w:rPr>
        <w:t xml:space="preserve">, ED. PACAÁS NOVOS 2º </w:t>
      </w:r>
      <w:r w:rsidR="00EA7C97" w:rsidRPr="00BE1E6F">
        <w:rPr>
          <w:rFonts w:ascii="Arial" w:hAnsi="Arial" w:cs="Arial"/>
          <w:sz w:val="16"/>
          <w:szCs w:val="16"/>
        </w:rPr>
        <w:t>ANDAR,</w:t>
      </w:r>
      <w:r w:rsidRPr="00BE1E6F">
        <w:rPr>
          <w:rFonts w:ascii="Arial" w:hAnsi="Arial" w:cs="Arial"/>
          <w:color w:val="000000"/>
          <w:sz w:val="16"/>
          <w:szCs w:val="16"/>
        </w:rPr>
        <w:t xml:space="preserve"> neste ato representado </w:t>
      </w:r>
      <w:r w:rsidRPr="00BE1E6F">
        <w:rPr>
          <w:rFonts w:ascii="Arial" w:hAnsi="Arial" w:cs="Arial"/>
          <w:sz w:val="16"/>
          <w:szCs w:val="16"/>
        </w:rPr>
        <w:t xml:space="preserve">pelo </w:t>
      </w:r>
      <w:r w:rsidRPr="00BE1E6F">
        <w:rPr>
          <w:rFonts w:ascii="Arial" w:hAnsi="Arial" w:cs="Arial"/>
          <w:b/>
          <w:bCs/>
          <w:sz w:val="16"/>
          <w:szCs w:val="16"/>
        </w:rPr>
        <w:t>Superintendente da SUPEL</w:t>
      </w:r>
      <w:r w:rsidRPr="00BE1E6F">
        <w:rPr>
          <w:rFonts w:ascii="Arial" w:hAnsi="Arial" w:cs="Arial"/>
          <w:sz w:val="16"/>
          <w:szCs w:val="16"/>
        </w:rPr>
        <w:t xml:space="preserve">, </w:t>
      </w:r>
      <w:r w:rsidRPr="0026194E">
        <w:rPr>
          <w:rFonts w:ascii="Arial" w:hAnsi="Arial" w:cs="Arial"/>
          <w:sz w:val="16"/>
          <w:szCs w:val="16"/>
        </w:rPr>
        <w:t>Senhor Márcio Rogério Gabriel e a(s) empresa(s) qualificada(s) no</w:t>
      </w:r>
      <w:r w:rsidR="00190648" w:rsidRPr="0026194E">
        <w:rPr>
          <w:rFonts w:ascii="Arial" w:hAnsi="Arial" w:cs="Arial"/>
          <w:sz w:val="16"/>
          <w:szCs w:val="16"/>
        </w:rPr>
        <w:t xml:space="preserve"> Anexo Único desta Ata, resolvem</w:t>
      </w:r>
      <w:r w:rsidRPr="0026194E">
        <w:rPr>
          <w:rFonts w:ascii="Arial" w:hAnsi="Arial" w:cs="Arial"/>
          <w:sz w:val="16"/>
          <w:szCs w:val="16"/>
        </w:rPr>
        <w:t xml:space="preserve"> </w:t>
      </w:r>
      <w:r w:rsidRPr="0026194E">
        <w:rPr>
          <w:rFonts w:ascii="Arial" w:hAnsi="Arial" w:cs="Arial"/>
          <w:b/>
          <w:bCs/>
          <w:sz w:val="16"/>
          <w:szCs w:val="16"/>
        </w:rPr>
        <w:t>REGISTRAR O PREÇ</w:t>
      </w:r>
      <w:r w:rsidR="00F17DD3" w:rsidRPr="0026194E">
        <w:rPr>
          <w:rFonts w:ascii="Arial" w:hAnsi="Arial" w:cs="Arial"/>
          <w:b/>
          <w:bCs/>
          <w:sz w:val="16"/>
          <w:szCs w:val="16"/>
        </w:rPr>
        <w:t>O</w:t>
      </w:r>
      <w:r w:rsidR="00A80E46" w:rsidRPr="0026194E">
        <w:rPr>
          <w:rFonts w:ascii="Arial" w:hAnsi="Arial" w:cs="Arial"/>
          <w:bCs/>
          <w:sz w:val="16"/>
          <w:szCs w:val="16"/>
        </w:rPr>
        <w:t xml:space="preserve"> </w:t>
      </w:r>
      <w:r w:rsidR="00BE1E6F" w:rsidRPr="0026194E">
        <w:rPr>
          <w:rFonts w:ascii="Arial" w:hAnsi="Arial" w:cs="Arial"/>
          <w:sz w:val="16"/>
          <w:szCs w:val="16"/>
        </w:rPr>
        <w:t>para futura e eventual</w:t>
      </w:r>
      <w:r w:rsidR="0026194E" w:rsidRPr="0026194E">
        <w:rPr>
          <w:rFonts w:ascii="Arial" w:hAnsi="Arial" w:cs="Arial"/>
          <w:sz w:val="16"/>
          <w:szCs w:val="16"/>
        </w:rPr>
        <w:t xml:space="preserve"> </w:t>
      </w:r>
      <w:r w:rsidR="0026194E" w:rsidRPr="0026194E">
        <w:rPr>
          <w:rFonts w:ascii="Arial" w:hAnsi="Arial" w:cs="Arial"/>
          <w:bCs/>
          <w:sz w:val="16"/>
          <w:szCs w:val="16"/>
        </w:rPr>
        <w:t xml:space="preserve">aquisição de material de </w:t>
      </w:r>
      <w:r w:rsidR="0026194E" w:rsidRPr="005D7125">
        <w:rPr>
          <w:rFonts w:ascii="Arial" w:hAnsi="Arial" w:cs="Arial"/>
          <w:bCs/>
          <w:sz w:val="16"/>
          <w:szCs w:val="16"/>
        </w:rPr>
        <w:t xml:space="preserve">consumo </w:t>
      </w:r>
      <w:r w:rsidR="0076707D" w:rsidRPr="0076707D">
        <w:rPr>
          <w:rFonts w:ascii="Arial" w:hAnsi="Arial" w:cs="Arial"/>
          <w:bCs/>
          <w:sz w:val="16"/>
          <w:szCs w:val="16"/>
        </w:rPr>
        <w:t xml:space="preserve">para atender os serviços de ecoescleroterapia (Torneira de três vias, perfusor, agulha hipodérmica, bandagem, atadura e outros), </w:t>
      </w:r>
      <w:r w:rsidR="0076707D" w:rsidRPr="0076707D">
        <w:rPr>
          <w:rFonts w:ascii="Arial" w:hAnsi="Arial" w:cs="Arial"/>
          <w:sz w:val="16"/>
          <w:szCs w:val="16"/>
        </w:rPr>
        <w:t>visando atender aos pacientes do Hospital de Base “Dr. Ary Pinheiro”</w:t>
      </w:r>
      <w:r w:rsidR="00E17D55" w:rsidRPr="0076707D">
        <w:rPr>
          <w:rFonts w:ascii="Arial" w:hAnsi="Arial" w:cs="Arial"/>
          <w:sz w:val="16"/>
          <w:szCs w:val="16"/>
        </w:rPr>
        <w:t>,</w:t>
      </w:r>
      <w:r w:rsidR="00E17D55" w:rsidRPr="0026194E">
        <w:rPr>
          <w:rFonts w:ascii="Arial" w:hAnsi="Arial" w:cs="Arial"/>
          <w:sz w:val="16"/>
          <w:szCs w:val="16"/>
        </w:rPr>
        <w:t xml:space="preserve"> a pedido da Secretaria de Estado da Saúde – SESAU/RO</w:t>
      </w:r>
      <w:r w:rsidR="001E380D" w:rsidRPr="0026194E">
        <w:rPr>
          <w:rFonts w:ascii="Arial" w:hAnsi="Arial" w:cs="Arial"/>
          <w:bCs/>
          <w:sz w:val="16"/>
          <w:szCs w:val="16"/>
        </w:rPr>
        <w:t>,</w:t>
      </w:r>
      <w:r w:rsidR="001E380D" w:rsidRPr="0026194E">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BE1E6F" w:rsidRDefault="001E380D" w:rsidP="001E380D">
      <w:pPr>
        <w:ind w:right="-121"/>
        <w:jc w:val="both"/>
        <w:rPr>
          <w:rFonts w:ascii="Arial" w:hAnsi="Arial" w:cs="Arial"/>
          <w:sz w:val="16"/>
          <w:szCs w:val="16"/>
        </w:rPr>
      </w:pPr>
    </w:p>
    <w:p w:rsidR="009D2314" w:rsidRPr="00BE1E6F" w:rsidRDefault="009D2314" w:rsidP="009D2314">
      <w:pPr>
        <w:jc w:val="both"/>
        <w:rPr>
          <w:rFonts w:ascii="Arial" w:hAnsi="Arial" w:cs="Arial"/>
          <w:sz w:val="16"/>
          <w:szCs w:val="16"/>
        </w:rPr>
      </w:pPr>
      <w:r w:rsidRPr="00BE1E6F">
        <w:rPr>
          <w:rFonts w:ascii="Arial" w:hAnsi="Arial" w:cs="Arial"/>
          <w:b/>
          <w:bCs/>
          <w:sz w:val="16"/>
          <w:szCs w:val="16"/>
        </w:rPr>
        <w:t>1. DO OBJETO</w:t>
      </w:r>
    </w:p>
    <w:p w:rsidR="009D2314" w:rsidRPr="00BE1E6F" w:rsidRDefault="009D2314" w:rsidP="009D2314">
      <w:pPr>
        <w:jc w:val="both"/>
        <w:rPr>
          <w:rFonts w:ascii="Arial" w:hAnsi="Arial" w:cs="Arial"/>
          <w:sz w:val="16"/>
          <w:szCs w:val="16"/>
        </w:rPr>
      </w:pPr>
    </w:p>
    <w:p w:rsidR="00D47B74" w:rsidRDefault="002E300A" w:rsidP="008E5F1E">
      <w:pPr>
        <w:jc w:val="both"/>
        <w:rPr>
          <w:rFonts w:ascii="Arial" w:hAnsi="Arial" w:cs="Arial"/>
          <w:sz w:val="16"/>
          <w:szCs w:val="16"/>
        </w:rPr>
      </w:pPr>
      <w:r w:rsidRPr="00BE1E6F">
        <w:rPr>
          <w:rFonts w:ascii="Arial" w:hAnsi="Arial" w:cs="Arial"/>
          <w:b/>
          <w:sz w:val="16"/>
          <w:szCs w:val="16"/>
        </w:rPr>
        <w:t>REGISTRAR O PREÇO</w:t>
      </w:r>
      <w:r w:rsidR="00A80E46" w:rsidRPr="00BE1E6F">
        <w:rPr>
          <w:rFonts w:ascii="Arial" w:hAnsi="Arial" w:cs="Arial"/>
          <w:sz w:val="16"/>
          <w:szCs w:val="16"/>
        </w:rPr>
        <w:t xml:space="preserve"> </w:t>
      </w:r>
      <w:r w:rsidR="0026194E" w:rsidRPr="0026194E">
        <w:rPr>
          <w:rFonts w:ascii="Arial" w:hAnsi="Arial" w:cs="Arial"/>
          <w:sz w:val="16"/>
          <w:szCs w:val="16"/>
        </w:rPr>
        <w:t xml:space="preserve">para futura e eventual </w:t>
      </w:r>
      <w:r w:rsidR="0026194E" w:rsidRPr="0026194E">
        <w:rPr>
          <w:rFonts w:ascii="Arial" w:hAnsi="Arial" w:cs="Arial"/>
          <w:bCs/>
          <w:sz w:val="16"/>
          <w:szCs w:val="16"/>
        </w:rPr>
        <w:t xml:space="preserve">aquisição de material de consumo </w:t>
      </w:r>
      <w:r w:rsidR="005D7125" w:rsidRPr="005D7125">
        <w:rPr>
          <w:rFonts w:ascii="Arial" w:hAnsi="Arial" w:cs="Arial"/>
          <w:sz w:val="16"/>
          <w:szCs w:val="16"/>
        </w:rPr>
        <w:t>(</w:t>
      </w:r>
      <w:r w:rsidR="0076707D" w:rsidRPr="0076707D">
        <w:rPr>
          <w:rFonts w:ascii="Arial" w:hAnsi="Arial" w:cs="Arial"/>
          <w:bCs/>
          <w:sz w:val="16"/>
          <w:szCs w:val="16"/>
        </w:rPr>
        <w:t xml:space="preserve">para atender os serviços de ecoescleroterapia (Torneira de três vias, perfusor, agulha hipodérmica, bandagem, atadura e outros), </w:t>
      </w:r>
      <w:r w:rsidR="0076707D" w:rsidRPr="0076707D">
        <w:rPr>
          <w:rFonts w:ascii="Arial" w:hAnsi="Arial" w:cs="Arial"/>
          <w:sz w:val="16"/>
          <w:szCs w:val="16"/>
        </w:rPr>
        <w:t>visando atender aos pacientes do Hospital de Base “Dr. Ary Pinheiro”</w:t>
      </w:r>
      <w:r w:rsidR="0076707D">
        <w:rPr>
          <w:rFonts w:ascii="Arial" w:hAnsi="Arial" w:cs="Arial"/>
          <w:sz w:val="16"/>
          <w:szCs w:val="16"/>
        </w:rPr>
        <w:t>,</w:t>
      </w:r>
      <w:r w:rsidR="0026194E" w:rsidRPr="0026194E">
        <w:rPr>
          <w:rFonts w:ascii="Arial" w:hAnsi="Arial" w:cs="Arial"/>
          <w:sz w:val="16"/>
          <w:szCs w:val="16"/>
        </w:rPr>
        <w:t xml:space="preserve"> a pedido da Secretaria de Estado da Saúde – SESAU/RO</w:t>
      </w:r>
      <w:r w:rsidR="0026194E">
        <w:rPr>
          <w:rFonts w:ascii="Arial" w:hAnsi="Arial" w:cs="Arial"/>
          <w:sz w:val="16"/>
          <w:szCs w:val="16"/>
        </w:rPr>
        <w:t>.</w:t>
      </w:r>
    </w:p>
    <w:p w:rsidR="0026194E" w:rsidRPr="00BE1E6F" w:rsidRDefault="0026194E"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w:t>
      </w:r>
      <w:r w:rsidRPr="00BE1E6F">
        <w:rPr>
          <w:rFonts w:ascii="Arial" w:hAnsi="Arial" w:cs="Arial"/>
          <w:sz w:val="16"/>
          <w:szCs w:val="16"/>
        </w:rPr>
        <w:t>73 inciso II, “a” e “b”, da Lei 8.666/93 e alterações.</w:t>
      </w:r>
    </w:p>
    <w:p w:rsidR="0026194E" w:rsidRDefault="0026194E" w:rsidP="0026194E">
      <w:pPr>
        <w:pStyle w:val="Corpodetexto3"/>
        <w:tabs>
          <w:tab w:val="left" w:pos="900"/>
        </w:tabs>
        <w:ind w:left="360" w:right="47"/>
        <w:rPr>
          <w:rFonts w:ascii="Arial" w:hAnsi="Arial" w:cs="Arial"/>
          <w:sz w:val="16"/>
          <w:szCs w:val="16"/>
        </w:rPr>
      </w:pPr>
    </w:p>
    <w:p w:rsidR="0026194E" w:rsidRPr="0026194E" w:rsidRDefault="0026194E" w:rsidP="0026194E">
      <w:pPr>
        <w:pStyle w:val="Corpodetexto3"/>
        <w:tabs>
          <w:tab w:val="left" w:pos="900"/>
        </w:tabs>
        <w:ind w:left="360" w:right="47"/>
        <w:rPr>
          <w:rFonts w:ascii="Arial" w:hAnsi="Arial" w:cs="Arial"/>
          <w:sz w:val="16"/>
          <w:szCs w:val="16"/>
        </w:rPr>
      </w:pPr>
    </w:p>
    <w:p w:rsidR="0026194E" w:rsidRPr="0076707D" w:rsidRDefault="00484035" w:rsidP="0026194E">
      <w:pPr>
        <w:pStyle w:val="Corpodetexto3"/>
        <w:numPr>
          <w:ilvl w:val="1"/>
          <w:numId w:val="2"/>
        </w:numPr>
        <w:tabs>
          <w:tab w:val="left" w:pos="900"/>
        </w:tabs>
        <w:ind w:right="47"/>
        <w:rPr>
          <w:rFonts w:ascii="Arial" w:hAnsi="Arial" w:cs="Arial"/>
          <w:sz w:val="16"/>
          <w:szCs w:val="16"/>
        </w:rPr>
      </w:pPr>
      <w:r w:rsidRPr="0076707D">
        <w:rPr>
          <w:rFonts w:ascii="Arial" w:hAnsi="Arial" w:cs="Arial"/>
          <w:b/>
          <w:sz w:val="16"/>
          <w:szCs w:val="16"/>
        </w:rPr>
        <w:t>DO PRAZO DE ENTREGA:</w:t>
      </w:r>
      <w:r w:rsidRPr="0076707D">
        <w:rPr>
          <w:rFonts w:ascii="Arial" w:hAnsi="Arial" w:cs="Arial"/>
          <w:sz w:val="16"/>
          <w:szCs w:val="16"/>
        </w:rPr>
        <w:t xml:space="preserve"> </w:t>
      </w:r>
      <w:r w:rsidR="0076707D" w:rsidRPr="0076707D">
        <w:rPr>
          <w:rFonts w:ascii="Arial" w:hAnsi="Arial" w:cs="Arial"/>
          <w:bCs/>
          <w:sz w:val="16"/>
          <w:szCs w:val="16"/>
        </w:rPr>
        <w:t>Os materiais deverão ser entregues, no prazo máximo de até 30 (Trinta) dias corridos, a partir da data do recebimento da nota de empenho</w:t>
      </w:r>
      <w:r w:rsidR="005D7125" w:rsidRPr="0076707D">
        <w:rPr>
          <w:rFonts w:ascii="Arial" w:hAnsi="Arial" w:cs="Arial"/>
          <w:sz w:val="16"/>
          <w:szCs w:val="16"/>
        </w:rPr>
        <w:t>.</w:t>
      </w:r>
      <w:r w:rsidR="0026194E" w:rsidRPr="0076707D">
        <w:rPr>
          <w:rFonts w:ascii="Arial" w:hAnsi="Arial" w:cs="Arial"/>
          <w:sz w:val="16"/>
          <w:szCs w:val="16"/>
        </w:rPr>
        <w:t xml:space="preserve"> </w:t>
      </w:r>
    </w:p>
    <w:p w:rsidR="0026194E" w:rsidRPr="0076707D" w:rsidRDefault="0026194E" w:rsidP="0026194E">
      <w:pPr>
        <w:pStyle w:val="PargrafodaLista"/>
        <w:rPr>
          <w:rFonts w:ascii="Arial" w:hAnsi="Arial" w:cs="Arial"/>
          <w:sz w:val="16"/>
          <w:szCs w:val="16"/>
        </w:rPr>
      </w:pPr>
    </w:p>
    <w:p w:rsidR="00BE1E6F" w:rsidRPr="0076707D" w:rsidRDefault="00BE1E6F" w:rsidP="0026194E">
      <w:pPr>
        <w:pStyle w:val="Corpodetexto3"/>
        <w:tabs>
          <w:tab w:val="left" w:pos="900"/>
        </w:tabs>
        <w:ind w:right="47"/>
        <w:rPr>
          <w:rFonts w:ascii="Arial" w:hAnsi="Arial" w:cs="Arial"/>
          <w:sz w:val="16"/>
          <w:szCs w:val="16"/>
        </w:rPr>
      </w:pPr>
    </w:p>
    <w:p w:rsidR="0026194E" w:rsidRPr="0076707D" w:rsidRDefault="00484035" w:rsidP="0026194E">
      <w:pPr>
        <w:pStyle w:val="Corpodetexto3"/>
        <w:numPr>
          <w:ilvl w:val="1"/>
          <w:numId w:val="2"/>
        </w:numPr>
        <w:tabs>
          <w:tab w:val="left" w:pos="900"/>
        </w:tabs>
        <w:ind w:right="47"/>
        <w:rPr>
          <w:rFonts w:ascii="Arial" w:hAnsi="Arial" w:cs="Arial"/>
          <w:sz w:val="16"/>
          <w:szCs w:val="16"/>
        </w:rPr>
      </w:pPr>
      <w:r w:rsidRPr="0076707D">
        <w:rPr>
          <w:rFonts w:ascii="Arial" w:hAnsi="Arial" w:cs="Arial"/>
          <w:b/>
          <w:sz w:val="16"/>
          <w:szCs w:val="16"/>
        </w:rPr>
        <w:t>DO LOCAL DE ENTREGA:</w:t>
      </w:r>
      <w:r w:rsidR="00EA7C97" w:rsidRPr="0076707D">
        <w:rPr>
          <w:rFonts w:ascii="Arial" w:hAnsi="Arial" w:cs="Arial"/>
          <w:sz w:val="16"/>
          <w:szCs w:val="16"/>
        </w:rPr>
        <w:t xml:space="preserve"> </w:t>
      </w:r>
      <w:r w:rsidR="0076707D" w:rsidRPr="0076707D">
        <w:rPr>
          <w:rFonts w:ascii="Arial" w:hAnsi="Arial" w:cs="Arial"/>
          <w:sz w:val="16"/>
          <w:szCs w:val="16"/>
        </w:rPr>
        <w:t xml:space="preserve">Os materiais, objeto da presente Licitação, </w:t>
      </w:r>
      <w:r w:rsidR="0076707D" w:rsidRPr="0076707D">
        <w:rPr>
          <w:rFonts w:ascii="Arial" w:hAnsi="Arial" w:cs="Arial"/>
          <w:bCs/>
          <w:sz w:val="16"/>
          <w:szCs w:val="16"/>
        </w:rPr>
        <w:t>deverão ser entregues</w:t>
      </w:r>
      <w:r w:rsidR="0076707D" w:rsidRPr="0076707D">
        <w:rPr>
          <w:rFonts w:ascii="Arial" w:hAnsi="Arial" w:cs="Arial"/>
          <w:b/>
          <w:bCs/>
          <w:sz w:val="16"/>
          <w:szCs w:val="16"/>
        </w:rPr>
        <w:t xml:space="preserve"> </w:t>
      </w:r>
      <w:r w:rsidR="0076707D" w:rsidRPr="0076707D">
        <w:rPr>
          <w:rFonts w:ascii="Arial" w:hAnsi="Arial" w:cs="Arial"/>
          <w:sz w:val="16"/>
          <w:szCs w:val="16"/>
        </w:rPr>
        <w:t xml:space="preserve">com frete CIF, no (s) seguinte (s) local (is): Os materiais deverão ser entregues na </w:t>
      </w:r>
      <w:r w:rsidR="0076707D" w:rsidRPr="0076707D">
        <w:rPr>
          <w:rFonts w:ascii="Arial" w:eastAsia="Calibri" w:hAnsi="Arial" w:cs="Arial"/>
          <w:sz w:val="16"/>
          <w:szCs w:val="16"/>
          <w:lang w:eastAsia="en-US"/>
        </w:rPr>
        <w:t>Central de Abastecimento Farmacêutico – CAF II: Rua</w:t>
      </w:r>
      <w:r w:rsidR="0076707D" w:rsidRPr="0076707D">
        <w:rPr>
          <w:rFonts w:ascii="Arial" w:eastAsia="Calibri" w:hAnsi="Arial" w:cs="Arial"/>
          <w:bCs/>
          <w:sz w:val="16"/>
          <w:szCs w:val="16"/>
          <w:lang w:eastAsia="en-US"/>
        </w:rPr>
        <w:t xml:space="preserve">: Aparício de Morais nº. </w:t>
      </w:r>
      <w:proofErr w:type="gramStart"/>
      <w:r w:rsidR="0076707D" w:rsidRPr="0076707D">
        <w:rPr>
          <w:rFonts w:ascii="Arial" w:eastAsia="Calibri" w:hAnsi="Arial" w:cs="Arial"/>
          <w:bCs/>
          <w:sz w:val="16"/>
          <w:szCs w:val="16"/>
          <w:lang w:eastAsia="en-US"/>
        </w:rPr>
        <w:t>4378 Bairro</w:t>
      </w:r>
      <w:proofErr w:type="gramEnd"/>
      <w:r w:rsidR="0076707D" w:rsidRPr="0076707D">
        <w:rPr>
          <w:rFonts w:ascii="Arial" w:eastAsia="Calibri" w:hAnsi="Arial" w:cs="Arial"/>
          <w:bCs/>
          <w:sz w:val="16"/>
          <w:szCs w:val="16"/>
          <w:lang w:eastAsia="en-US"/>
        </w:rPr>
        <w:t>: Setor Industrial, CEP: 76.801-460 - Telefone: (69) 3216–5759 - Porto Velho, Rondônia. O expediente é de</w:t>
      </w:r>
      <w:r w:rsidR="0076707D" w:rsidRPr="0076707D">
        <w:rPr>
          <w:rFonts w:ascii="Arial" w:eastAsia="Calibri" w:hAnsi="Arial" w:cs="Arial"/>
          <w:sz w:val="16"/>
          <w:szCs w:val="16"/>
          <w:lang w:eastAsia="en-US"/>
        </w:rPr>
        <w:t xml:space="preserve"> segunda a sexta,</w:t>
      </w:r>
      <w:r w:rsidR="0076707D" w:rsidRPr="0076707D">
        <w:rPr>
          <w:rFonts w:ascii="Arial" w:eastAsia="Calibri" w:hAnsi="Arial" w:cs="Arial"/>
          <w:b/>
          <w:sz w:val="16"/>
          <w:szCs w:val="16"/>
          <w:lang w:eastAsia="en-US"/>
        </w:rPr>
        <w:t xml:space="preserve"> das 07h30min às 13h30min horas.</w:t>
      </w:r>
    </w:p>
    <w:p w:rsidR="0026194E" w:rsidRDefault="0026194E" w:rsidP="0026194E">
      <w:pPr>
        <w:pStyle w:val="PargrafodaLista"/>
        <w:rPr>
          <w:rFonts w:ascii="Arial" w:hAnsi="Arial" w:cs="Arial"/>
          <w:sz w:val="16"/>
          <w:szCs w:val="16"/>
        </w:rPr>
      </w:pPr>
    </w:p>
    <w:p w:rsidR="005D7125" w:rsidRDefault="005D7125" w:rsidP="00EA7C97">
      <w:pPr>
        <w:pStyle w:val="Corpodetexto3"/>
        <w:tabs>
          <w:tab w:val="left" w:pos="900"/>
        </w:tabs>
        <w:ind w:right="47"/>
        <w:rPr>
          <w:rFonts w:ascii="Arial" w:hAnsi="Arial" w:cs="Arial"/>
          <w:sz w:val="16"/>
          <w:szCs w:val="16"/>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lastRenderedPageBreak/>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76707D" w:rsidRDefault="0076707D"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tbl>
      <w:tblPr>
        <w:tblpPr w:leftFromText="141" w:rightFromText="141" w:vertAnchor="text" w:horzAnchor="margin" w:tblpX="108" w:tblpY="-1"/>
        <w:tblW w:w="37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0"/>
        <w:gridCol w:w="5820"/>
        <w:gridCol w:w="747"/>
        <w:gridCol w:w="1305"/>
      </w:tblGrid>
      <w:tr w:rsidR="0076707D" w:rsidRPr="0076707D" w:rsidTr="00A37773">
        <w:tc>
          <w:tcPr>
            <w:tcW w:w="354" w:type="pct"/>
            <w:shd w:val="clear" w:color="auto" w:fill="FDE9D9"/>
            <w:vAlign w:val="center"/>
          </w:tcPr>
          <w:p w:rsidR="0076707D" w:rsidRPr="0076707D" w:rsidRDefault="0076707D" w:rsidP="0076707D">
            <w:pPr>
              <w:autoSpaceDE w:val="0"/>
              <w:autoSpaceDN w:val="0"/>
              <w:adjustRightInd w:val="0"/>
              <w:jc w:val="both"/>
              <w:rPr>
                <w:rFonts w:ascii="Arial" w:hAnsi="Arial" w:cs="Arial"/>
                <w:b/>
                <w:bCs/>
                <w:sz w:val="16"/>
                <w:szCs w:val="16"/>
              </w:rPr>
            </w:pPr>
            <w:r w:rsidRPr="0076707D">
              <w:rPr>
                <w:rFonts w:ascii="Arial" w:hAnsi="Arial" w:cs="Arial"/>
                <w:b/>
                <w:bCs/>
                <w:sz w:val="16"/>
                <w:szCs w:val="16"/>
              </w:rPr>
              <w:t>ITEM</w:t>
            </w:r>
          </w:p>
        </w:tc>
        <w:tc>
          <w:tcPr>
            <w:tcW w:w="3435" w:type="pct"/>
            <w:shd w:val="clear" w:color="auto" w:fill="FDE9D9"/>
            <w:vAlign w:val="center"/>
          </w:tcPr>
          <w:p w:rsidR="0076707D" w:rsidRPr="0076707D" w:rsidRDefault="0076707D" w:rsidP="0076707D">
            <w:pPr>
              <w:autoSpaceDE w:val="0"/>
              <w:autoSpaceDN w:val="0"/>
              <w:adjustRightInd w:val="0"/>
              <w:ind w:left="115" w:hanging="115"/>
              <w:jc w:val="both"/>
              <w:rPr>
                <w:rFonts w:ascii="Arial" w:hAnsi="Arial" w:cs="Arial"/>
                <w:b/>
                <w:bCs/>
                <w:sz w:val="16"/>
                <w:szCs w:val="16"/>
              </w:rPr>
            </w:pPr>
            <w:r w:rsidRPr="0076707D">
              <w:rPr>
                <w:rFonts w:ascii="Arial" w:hAnsi="Arial" w:cs="Arial"/>
                <w:b/>
                <w:bCs/>
                <w:sz w:val="16"/>
                <w:szCs w:val="16"/>
              </w:rPr>
              <w:t>DESCRIÇÃO DA INFRAÇÃO</w:t>
            </w:r>
          </w:p>
        </w:tc>
        <w:tc>
          <w:tcPr>
            <w:tcW w:w="441" w:type="pct"/>
            <w:shd w:val="clear" w:color="auto" w:fill="FDE9D9"/>
            <w:vAlign w:val="center"/>
          </w:tcPr>
          <w:p w:rsidR="0076707D" w:rsidRPr="0076707D" w:rsidRDefault="0076707D" w:rsidP="0076707D">
            <w:pPr>
              <w:autoSpaceDE w:val="0"/>
              <w:autoSpaceDN w:val="0"/>
              <w:adjustRightInd w:val="0"/>
              <w:jc w:val="both"/>
              <w:rPr>
                <w:rFonts w:ascii="Arial" w:hAnsi="Arial" w:cs="Arial"/>
                <w:b/>
                <w:bCs/>
                <w:sz w:val="16"/>
                <w:szCs w:val="16"/>
              </w:rPr>
            </w:pPr>
            <w:r w:rsidRPr="0076707D">
              <w:rPr>
                <w:rFonts w:ascii="Arial" w:hAnsi="Arial" w:cs="Arial"/>
                <w:b/>
                <w:bCs/>
                <w:sz w:val="16"/>
                <w:szCs w:val="16"/>
              </w:rPr>
              <w:t>GRAU</w:t>
            </w:r>
          </w:p>
        </w:tc>
        <w:tc>
          <w:tcPr>
            <w:tcW w:w="771" w:type="pct"/>
            <w:shd w:val="clear" w:color="auto" w:fill="FDE9D9"/>
            <w:vAlign w:val="center"/>
          </w:tcPr>
          <w:p w:rsidR="0076707D" w:rsidRPr="0076707D" w:rsidRDefault="0076707D" w:rsidP="0076707D">
            <w:pPr>
              <w:autoSpaceDE w:val="0"/>
              <w:autoSpaceDN w:val="0"/>
              <w:adjustRightInd w:val="0"/>
              <w:jc w:val="both"/>
              <w:rPr>
                <w:rFonts w:ascii="Arial" w:hAnsi="Arial" w:cs="Arial"/>
                <w:b/>
                <w:bCs/>
                <w:sz w:val="16"/>
                <w:szCs w:val="16"/>
              </w:rPr>
            </w:pPr>
            <w:r w:rsidRPr="0076707D">
              <w:rPr>
                <w:rFonts w:ascii="Arial" w:hAnsi="Arial" w:cs="Arial"/>
                <w:b/>
                <w:bCs/>
                <w:sz w:val="16"/>
                <w:szCs w:val="16"/>
              </w:rPr>
              <w:t>MULTA*</w:t>
            </w:r>
          </w:p>
        </w:tc>
      </w:tr>
      <w:tr w:rsidR="0076707D" w:rsidRPr="0076707D" w:rsidTr="00A37773">
        <w:tc>
          <w:tcPr>
            <w:tcW w:w="354" w:type="pct"/>
            <w:vAlign w:val="center"/>
          </w:tcPr>
          <w:p w:rsidR="0076707D" w:rsidRPr="0076707D" w:rsidRDefault="0076707D" w:rsidP="0076707D">
            <w:pPr>
              <w:numPr>
                <w:ilvl w:val="0"/>
                <w:numId w:val="9"/>
              </w:numPr>
              <w:autoSpaceDE w:val="0"/>
              <w:autoSpaceDN w:val="0"/>
              <w:adjustRightInd w:val="0"/>
              <w:ind w:left="0" w:firstLine="0"/>
              <w:jc w:val="both"/>
              <w:rPr>
                <w:rFonts w:ascii="Arial" w:hAnsi="Arial" w:cs="Arial"/>
                <w:b/>
                <w:bCs/>
                <w:sz w:val="16"/>
                <w:szCs w:val="16"/>
              </w:rPr>
            </w:pPr>
          </w:p>
        </w:tc>
        <w:tc>
          <w:tcPr>
            <w:tcW w:w="3435" w:type="pct"/>
            <w:vAlign w:val="center"/>
          </w:tcPr>
          <w:p w:rsidR="0076707D" w:rsidRPr="0076707D" w:rsidRDefault="0076707D" w:rsidP="0076707D">
            <w:pPr>
              <w:autoSpaceDE w:val="0"/>
              <w:autoSpaceDN w:val="0"/>
              <w:adjustRightInd w:val="0"/>
              <w:jc w:val="both"/>
              <w:rPr>
                <w:rFonts w:ascii="Arial" w:hAnsi="Arial" w:cs="Arial"/>
                <w:sz w:val="16"/>
                <w:szCs w:val="16"/>
              </w:rPr>
            </w:pPr>
            <w:r w:rsidRPr="0076707D">
              <w:rPr>
                <w:rFonts w:ascii="Arial" w:hAnsi="Arial" w:cs="Arial"/>
                <w:sz w:val="16"/>
                <w:szCs w:val="16"/>
              </w:rPr>
              <w:t>Permitir situação que crie a possibilidade ou cause dano físico, lesão corporal ou consequências letais; por ocorrência.</w:t>
            </w:r>
          </w:p>
        </w:tc>
        <w:tc>
          <w:tcPr>
            <w:tcW w:w="441" w:type="pct"/>
            <w:vAlign w:val="center"/>
          </w:tcPr>
          <w:p w:rsidR="0076707D" w:rsidRPr="0076707D" w:rsidRDefault="0076707D" w:rsidP="0076707D">
            <w:pPr>
              <w:autoSpaceDE w:val="0"/>
              <w:autoSpaceDN w:val="0"/>
              <w:adjustRightInd w:val="0"/>
              <w:jc w:val="both"/>
              <w:rPr>
                <w:rFonts w:ascii="Arial" w:hAnsi="Arial" w:cs="Arial"/>
                <w:sz w:val="16"/>
                <w:szCs w:val="16"/>
              </w:rPr>
            </w:pPr>
            <w:r w:rsidRPr="0076707D">
              <w:rPr>
                <w:rFonts w:ascii="Arial" w:hAnsi="Arial" w:cs="Arial"/>
                <w:b/>
                <w:bCs/>
                <w:sz w:val="16"/>
                <w:szCs w:val="16"/>
              </w:rPr>
              <w:t>06</w:t>
            </w:r>
          </w:p>
        </w:tc>
        <w:tc>
          <w:tcPr>
            <w:tcW w:w="771" w:type="pct"/>
            <w:vAlign w:val="center"/>
          </w:tcPr>
          <w:p w:rsidR="0076707D" w:rsidRPr="0076707D" w:rsidRDefault="0076707D" w:rsidP="0076707D">
            <w:pPr>
              <w:autoSpaceDE w:val="0"/>
              <w:autoSpaceDN w:val="0"/>
              <w:adjustRightInd w:val="0"/>
              <w:jc w:val="both"/>
              <w:rPr>
                <w:rFonts w:ascii="Arial" w:hAnsi="Arial" w:cs="Arial"/>
                <w:sz w:val="16"/>
                <w:szCs w:val="16"/>
              </w:rPr>
            </w:pPr>
            <w:r w:rsidRPr="0076707D">
              <w:rPr>
                <w:rFonts w:ascii="Arial" w:hAnsi="Arial" w:cs="Arial"/>
                <w:b/>
                <w:bCs/>
                <w:sz w:val="16"/>
                <w:szCs w:val="16"/>
              </w:rPr>
              <w:t>4,0% por dia</w:t>
            </w:r>
          </w:p>
        </w:tc>
      </w:tr>
      <w:tr w:rsidR="0076707D" w:rsidRPr="0076707D" w:rsidTr="00A37773">
        <w:trPr>
          <w:trHeight w:val="600"/>
        </w:trPr>
        <w:tc>
          <w:tcPr>
            <w:tcW w:w="354" w:type="pct"/>
            <w:vAlign w:val="center"/>
          </w:tcPr>
          <w:p w:rsidR="0076707D" w:rsidRPr="0076707D" w:rsidRDefault="0076707D" w:rsidP="0076707D">
            <w:pPr>
              <w:numPr>
                <w:ilvl w:val="0"/>
                <w:numId w:val="9"/>
              </w:numPr>
              <w:autoSpaceDE w:val="0"/>
              <w:autoSpaceDN w:val="0"/>
              <w:adjustRightInd w:val="0"/>
              <w:ind w:left="0" w:firstLine="0"/>
              <w:jc w:val="both"/>
              <w:rPr>
                <w:rFonts w:ascii="Arial" w:hAnsi="Arial" w:cs="Arial"/>
                <w:b/>
                <w:bCs/>
                <w:sz w:val="16"/>
                <w:szCs w:val="16"/>
              </w:rPr>
            </w:pPr>
          </w:p>
        </w:tc>
        <w:tc>
          <w:tcPr>
            <w:tcW w:w="3435" w:type="pct"/>
            <w:vAlign w:val="center"/>
          </w:tcPr>
          <w:p w:rsidR="0076707D" w:rsidRPr="0076707D" w:rsidRDefault="0076707D" w:rsidP="0076707D">
            <w:pPr>
              <w:autoSpaceDE w:val="0"/>
              <w:autoSpaceDN w:val="0"/>
              <w:adjustRightInd w:val="0"/>
              <w:jc w:val="both"/>
              <w:rPr>
                <w:rFonts w:ascii="Arial" w:hAnsi="Arial" w:cs="Arial"/>
                <w:sz w:val="16"/>
                <w:szCs w:val="16"/>
              </w:rPr>
            </w:pPr>
            <w:r w:rsidRPr="0076707D">
              <w:rPr>
                <w:rFonts w:ascii="Arial" w:hAnsi="Arial" w:cs="Arial"/>
                <w:sz w:val="16"/>
                <w:szCs w:val="16"/>
              </w:rPr>
              <w:t>Usar indevidamente informações sigilosas a que teve acesso; por ocorrência.</w:t>
            </w:r>
          </w:p>
        </w:tc>
        <w:tc>
          <w:tcPr>
            <w:tcW w:w="441" w:type="pct"/>
            <w:vAlign w:val="center"/>
          </w:tcPr>
          <w:p w:rsidR="0076707D" w:rsidRPr="0076707D" w:rsidRDefault="0076707D" w:rsidP="0076707D">
            <w:pPr>
              <w:autoSpaceDE w:val="0"/>
              <w:autoSpaceDN w:val="0"/>
              <w:adjustRightInd w:val="0"/>
              <w:jc w:val="both"/>
              <w:rPr>
                <w:rFonts w:ascii="Arial" w:hAnsi="Arial" w:cs="Arial"/>
                <w:sz w:val="16"/>
                <w:szCs w:val="16"/>
              </w:rPr>
            </w:pPr>
            <w:r w:rsidRPr="0076707D">
              <w:rPr>
                <w:rFonts w:ascii="Arial" w:hAnsi="Arial" w:cs="Arial"/>
                <w:b/>
                <w:bCs/>
                <w:sz w:val="16"/>
                <w:szCs w:val="16"/>
              </w:rPr>
              <w:t>06</w:t>
            </w:r>
          </w:p>
        </w:tc>
        <w:tc>
          <w:tcPr>
            <w:tcW w:w="771" w:type="pct"/>
            <w:vAlign w:val="center"/>
          </w:tcPr>
          <w:p w:rsidR="0076707D" w:rsidRPr="0076707D" w:rsidRDefault="0076707D" w:rsidP="0076707D">
            <w:pPr>
              <w:autoSpaceDE w:val="0"/>
              <w:autoSpaceDN w:val="0"/>
              <w:adjustRightInd w:val="0"/>
              <w:jc w:val="both"/>
              <w:rPr>
                <w:rFonts w:ascii="Arial" w:hAnsi="Arial" w:cs="Arial"/>
                <w:sz w:val="16"/>
                <w:szCs w:val="16"/>
              </w:rPr>
            </w:pPr>
            <w:r w:rsidRPr="0076707D">
              <w:rPr>
                <w:rFonts w:ascii="Arial" w:hAnsi="Arial" w:cs="Arial"/>
                <w:b/>
                <w:bCs/>
                <w:sz w:val="16"/>
                <w:szCs w:val="16"/>
              </w:rPr>
              <w:t>4,0% por dia</w:t>
            </w:r>
          </w:p>
        </w:tc>
      </w:tr>
      <w:tr w:rsidR="0076707D" w:rsidRPr="0076707D" w:rsidTr="00A37773">
        <w:tc>
          <w:tcPr>
            <w:tcW w:w="354" w:type="pct"/>
            <w:vAlign w:val="center"/>
          </w:tcPr>
          <w:p w:rsidR="0076707D" w:rsidRPr="0076707D" w:rsidRDefault="0076707D" w:rsidP="0076707D">
            <w:pPr>
              <w:numPr>
                <w:ilvl w:val="0"/>
                <w:numId w:val="9"/>
              </w:numPr>
              <w:autoSpaceDE w:val="0"/>
              <w:autoSpaceDN w:val="0"/>
              <w:adjustRightInd w:val="0"/>
              <w:ind w:left="0" w:firstLine="0"/>
              <w:jc w:val="both"/>
              <w:rPr>
                <w:rFonts w:ascii="Arial" w:hAnsi="Arial" w:cs="Arial"/>
                <w:b/>
                <w:bCs/>
                <w:sz w:val="16"/>
                <w:szCs w:val="16"/>
              </w:rPr>
            </w:pPr>
          </w:p>
        </w:tc>
        <w:tc>
          <w:tcPr>
            <w:tcW w:w="3435" w:type="pct"/>
            <w:vAlign w:val="center"/>
          </w:tcPr>
          <w:p w:rsidR="0076707D" w:rsidRPr="0076707D" w:rsidRDefault="0076707D" w:rsidP="0076707D">
            <w:pPr>
              <w:autoSpaceDE w:val="0"/>
              <w:autoSpaceDN w:val="0"/>
              <w:adjustRightInd w:val="0"/>
              <w:jc w:val="both"/>
              <w:rPr>
                <w:rFonts w:ascii="Arial" w:hAnsi="Arial" w:cs="Arial"/>
                <w:sz w:val="16"/>
                <w:szCs w:val="16"/>
              </w:rPr>
            </w:pPr>
            <w:r w:rsidRPr="0076707D">
              <w:rPr>
                <w:rFonts w:ascii="Arial" w:hAnsi="Arial" w:cs="Arial"/>
                <w:sz w:val="16"/>
                <w:szCs w:val="16"/>
              </w:rPr>
              <w:t xml:space="preserve">Suspender ou interromper, salvo por motivo de força maior ou caso fortuito, a entrega dos materiais permanentes, por cada </w:t>
            </w:r>
            <w:proofErr w:type="gramStart"/>
            <w:r w:rsidRPr="0076707D">
              <w:rPr>
                <w:rFonts w:ascii="Arial" w:hAnsi="Arial" w:cs="Arial"/>
                <w:sz w:val="16"/>
                <w:szCs w:val="16"/>
              </w:rPr>
              <w:t>solicitação(</w:t>
            </w:r>
            <w:proofErr w:type="gramEnd"/>
            <w:r w:rsidRPr="0076707D">
              <w:rPr>
                <w:rFonts w:ascii="Arial" w:hAnsi="Arial" w:cs="Arial"/>
                <w:sz w:val="16"/>
                <w:szCs w:val="16"/>
              </w:rPr>
              <w:t xml:space="preserve">NE). </w:t>
            </w:r>
          </w:p>
        </w:tc>
        <w:tc>
          <w:tcPr>
            <w:tcW w:w="441" w:type="pct"/>
            <w:vAlign w:val="center"/>
          </w:tcPr>
          <w:p w:rsidR="0076707D" w:rsidRPr="0076707D" w:rsidRDefault="0076707D" w:rsidP="0076707D">
            <w:pPr>
              <w:autoSpaceDE w:val="0"/>
              <w:autoSpaceDN w:val="0"/>
              <w:adjustRightInd w:val="0"/>
              <w:jc w:val="both"/>
              <w:rPr>
                <w:rFonts w:ascii="Arial" w:hAnsi="Arial" w:cs="Arial"/>
                <w:sz w:val="16"/>
                <w:szCs w:val="16"/>
              </w:rPr>
            </w:pPr>
            <w:r w:rsidRPr="0076707D">
              <w:rPr>
                <w:rFonts w:ascii="Arial" w:hAnsi="Arial" w:cs="Arial"/>
                <w:b/>
                <w:bCs/>
                <w:sz w:val="16"/>
                <w:szCs w:val="16"/>
              </w:rPr>
              <w:t>05</w:t>
            </w:r>
          </w:p>
        </w:tc>
        <w:tc>
          <w:tcPr>
            <w:tcW w:w="771" w:type="pct"/>
            <w:vAlign w:val="center"/>
          </w:tcPr>
          <w:p w:rsidR="0076707D" w:rsidRPr="0076707D" w:rsidRDefault="0076707D" w:rsidP="0076707D">
            <w:pPr>
              <w:autoSpaceDE w:val="0"/>
              <w:autoSpaceDN w:val="0"/>
              <w:adjustRightInd w:val="0"/>
              <w:jc w:val="both"/>
              <w:rPr>
                <w:rFonts w:ascii="Arial" w:hAnsi="Arial" w:cs="Arial"/>
                <w:sz w:val="16"/>
                <w:szCs w:val="16"/>
              </w:rPr>
            </w:pPr>
            <w:r w:rsidRPr="0076707D">
              <w:rPr>
                <w:rFonts w:ascii="Arial" w:hAnsi="Arial" w:cs="Arial"/>
                <w:b/>
                <w:bCs/>
                <w:sz w:val="16"/>
                <w:szCs w:val="16"/>
              </w:rPr>
              <w:t>3,2% por dia</w:t>
            </w:r>
          </w:p>
        </w:tc>
      </w:tr>
      <w:tr w:rsidR="0076707D" w:rsidRPr="0076707D" w:rsidTr="00A37773">
        <w:tc>
          <w:tcPr>
            <w:tcW w:w="354" w:type="pct"/>
            <w:vAlign w:val="center"/>
          </w:tcPr>
          <w:p w:rsidR="0076707D" w:rsidRPr="0076707D" w:rsidRDefault="0076707D" w:rsidP="0076707D">
            <w:pPr>
              <w:numPr>
                <w:ilvl w:val="0"/>
                <w:numId w:val="9"/>
              </w:numPr>
              <w:autoSpaceDE w:val="0"/>
              <w:autoSpaceDN w:val="0"/>
              <w:adjustRightInd w:val="0"/>
              <w:ind w:left="0" w:firstLine="0"/>
              <w:jc w:val="both"/>
              <w:rPr>
                <w:rFonts w:ascii="Arial" w:hAnsi="Arial" w:cs="Arial"/>
                <w:b/>
                <w:bCs/>
                <w:sz w:val="16"/>
                <w:szCs w:val="16"/>
              </w:rPr>
            </w:pPr>
          </w:p>
        </w:tc>
        <w:tc>
          <w:tcPr>
            <w:tcW w:w="3435" w:type="pct"/>
            <w:vAlign w:val="center"/>
          </w:tcPr>
          <w:p w:rsidR="0076707D" w:rsidRPr="0076707D" w:rsidRDefault="0076707D" w:rsidP="0076707D">
            <w:pPr>
              <w:autoSpaceDE w:val="0"/>
              <w:autoSpaceDN w:val="0"/>
              <w:adjustRightInd w:val="0"/>
              <w:jc w:val="both"/>
              <w:rPr>
                <w:rFonts w:ascii="Arial" w:hAnsi="Arial" w:cs="Arial"/>
                <w:sz w:val="16"/>
                <w:szCs w:val="16"/>
              </w:rPr>
            </w:pPr>
            <w:r w:rsidRPr="0076707D">
              <w:rPr>
                <w:rFonts w:ascii="Arial" w:hAnsi="Arial" w:cs="Arial"/>
                <w:sz w:val="16"/>
                <w:szCs w:val="16"/>
              </w:rPr>
              <w:t>Destruir ou danificar documentos por culpa ou dolo de seus agentes; por ocorrência.</w:t>
            </w:r>
          </w:p>
        </w:tc>
        <w:tc>
          <w:tcPr>
            <w:tcW w:w="441" w:type="pct"/>
            <w:vAlign w:val="center"/>
          </w:tcPr>
          <w:p w:rsidR="0076707D" w:rsidRPr="0076707D" w:rsidRDefault="0076707D" w:rsidP="0076707D">
            <w:pPr>
              <w:autoSpaceDE w:val="0"/>
              <w:autoSpaceDN w:val="0"/>
              <w:adjustRightInd w:val="0"/>
              <w:jc w:val="both"/>
              <w:rPr>
                <w:rFonts w:ascii="Arial" w:hAnsi="Arial" w:cs="Arial"/>
                <w:sz w:val="16"/>
                <w:szCs w:val="16"/>
              </w:rPr>
            </w:pPr>
            <w:r w:rsidRPr="0076707D">
              <w:rPr>
                <w:rFonts w:ascii="Arial" w:hAnsi="Arial" w:cs="Arial"/>
                <w:b/>
                <w:bCs/>
                <w:sz w:val="16"/>
                <w:szCs w:val="16"/>
              </w:rPr>
              <w:t>05</w:t>
            </w:r>
          </w:p>
        </w:tc>
        <w:tc>
          <w:tcPr>
            <w:tcW w:w="771" w:type="pct"/>
            <w:vAlign w:val="center"/>
          </w:tcPr>
          <w:p w:rsidR="0076707D" w:rsidRPr="0076707D" w:rsidRDefault="0076707D" w:rsidP="0076707D">
            <w:pPr>
              <w:autoSpaceDE w:val="0"/>
              <w:autoSpaceDN w:val="0"/>
              <w:adjustRightInd w:val="0"/>
              <w:jc w:val="both"/>
              <w:rPr>
                <w:rFonts w:ascii="Arial" w:hAnsi="Arial" w:cs="Arial"/>
                <w:sz w:val="16"/>
                <w:szCs w:val="16"/>
              </w:rPr>
            </w:pPr>
            <w:r w:rsidRPr="0076707D">
              <w:rPr>
                <w:rFonts w:ascii="Arial" w:hAnsi="Arial" w:cs="Arial"/>
                <w:b/>
                <w:bCs/>
                <w:sz w:val="16"/>
                <w:szCs w:val="16"/>
              </w:rPr>
              <w:t>3,2% por dia</w:t>
            </w:r>
          </w:p>
        </w:tc>
      </w:tr>
      <w:tr w:rsidR="0076707D" w:rsidRPr="0076707D" w:rsidTr="00A37773">
        <w:tc>
          <w:tcPr>
            <w:tcW w:w="354" w:type="pct"/>
            <w:vAlign w:val="center"/>
          </w:tcPr>
          <w:p w:rsidR="0076707D" w:rsidRPr="0076707D" w:rsidRDefault="0076707D" w:rsidP="0076707D">
            <w:pPr>
              <w:numPr>
                <w:ilvl w:val="0"/>
                <w:numId w:val="9"/>
              </w:numPr>
              <w:autoSpaceDE w:val="0"/>
              <w:autoSpaceDN w:val="0"/>
              <w:adjustRightInd w:val="0"/>
              <w:ind w:left="0" w:firstLine="0"/>
              <w:jc w:val="both"/>
              <w:rPr>
                <w:rFonts w:ascii="Arial" w:hAnsi="Arial" w:cs="Arial"/>
                <w:b/>
                <w:bCs/>
                <w:sz w:val="16"/>
                <w:szCs w:val="16"/>
              </w:rPr>
            </w:pPr>
          </w:p>
        </w:tc>
        <w:tc>
          <w:tcPr>
            <w:tcW w:w="3435" w:type="pct"/>
            <w:vAlign w:val="center"/>
          </w:tcPr>
          <w:p w:rsidR="0076707D" w:rsidRPr="0076707D" w:rsidRDefault="0076707D" w:rsidP="0076707D">
            <w:pPr>
              <w:autoSpaceDE w:val="0"/>
              <w:autoSpaceDN w:val="0"/>
              <w:adjustRightInd w:val="0"/>
              <w:jc w:val="both"/>
              <w:rPr>
                <w:rFonts w:ascii="Arial" w:hAnsi="Arial" w:cs="Arial"/>
                <w:sz w:val="16"/>
                <w:szCs w:val="16"/>
              </w:rPr>
            </w:pPr>
            <w:r w:rsidRPr="0076707D">
              <w:rPr>
                <w:rFonts w:ascii="Arial" w:hAnsi="Arial" w:cs="Arial"/>
                <w:sz w:val="16"/>
                <w:szCs w:val="16"/>
              </w:rPr>
              <w:t>Entregar os materiais de consumo incompletos ou deixar de providenciar recomposição complementar; por ocorrência.</w:t>
            </w:r>
          </w:p>
        </w:tc>
        <w:tc>
          <w:tcPr>
            <w:tcW w:w="441" w:type="pct"/>
            <w:vAlign w:val="center"/>
          </w:tcPr>
          <w:p w:rsidR="0076707D" w:rsidRPr="0076707D" w:rsidRDefault="0076707D" w:rsidP="0076707D">
            <w:pPr>
              <w:autoSpaceDE w:val="0"/>
              <w:autoSpaceDN w:val="0"/>
              <w:adjustRightInd w:val="0"/>
              <w:jc w:val="both"/>
              <w:rPr>
                <w:rFonts w:ascii="Arial" w:hAnsi="Arial" w:cs="Arial"/>
                <w:sz w:val="16"/>
                <w:szCs w:val="16"/>
              </w:rPr>
            </w:pPr>
            <w:r w:rsidRPr="0076707D">
              <w:rPr>
                <w:rFonts w:ascii="Arial" w:hAnsi="Arial" w:cs="Arial"/>
                <w:b/>
                <w:bCs/>
                <w:sz w:val="16"/>
                <w:szCs w:val="16"/>
              </w:rPr>
              <w:t>02</w:t>
            </w:r>
          </w:p>
        </w:tc>
        <w:tc>
          <w:tcPr>
            <w:tcW w:w="771" w:type="pct"/>
            <w:vAlign w:val="center"/>
          </w:tcPr>
          <w:p w:rsidR="0076707D" w:rsidRPr="0076707D" w:rsidRDefault="0076707D" w:rsidP="0076707D">
            <w:pPr>
              <w:autoSpaceDE w:val="0"/>
              <w:autoSpaceDN w:val="0"/>
              <w:adjustRightInd w:val="0"/>
              <w:jc w:val="both"/>
              <w:rPr>
                <w:rFonts w:ascii="Arial" w:hAnsi="Arial" w:cs="Arial"/>
                <w:sz w:val="16"/>
                <w:szCs w:val="16"/>
              </w:rPr>
            </w:pPr>
            <w:r w:rsidRPr="0076707D">
              <w:rPr>
                <w:rFonts w:ascii="Arial" w:hAnsi="Arial" w:cs="Arial"/>
                <w:b/>
                <w:bCs/>
                <w:sz w:val="16"/>
                <w:szCs w:val="16"/>
              </w:rPr>
              <w:t>0,4% por dia</w:t>
            </w:r>
          </w:p>
        </w:tc>
      </w:tr>
      <w:tr w:rsidR="0076707D" w:rsidRPr="0076707D" w:rsidTr="00A37773">
        <w:tc>
          <w:tcPr>
            <w:tcW w:w="354" w:type="pct"/>
            <w:vAlign w:val="center"/>
          </w:tcPr>
          <w:p w:rsidR="0076707D" w:rsidRPr="0076707D" w:rsidRDefault="0076707D" w:rsidP="0076707D">
            <w:pPr>
              <w:numPr>
                <w:ilvl w:val="0"/>
                <w:numId w:val="9"/>
              </w:numPr>
              <w:autoSpaceDE w:val="0"/>
              <w:autoSpaceDN w:val="0"/>
              <w:adjustRightInd w:val="0"/>
              <w:ind w:left="0" w:firstLine="0"/>
              <w:jc w:val="both"/>
              <w:rPr>
                <w:rFonts w:ascii="Arial" w:hAnsi="Arial" w:cs="Arial"/>
                <w:b/>
                <w:bCs/>
                <w:sz w:val="16"/>
                <w:szCs w:val="16"/>
              </w:rPr>
            </w:pPr>
          </w:p>
        </w:tc>
        <w:tc>
          <w:tcPr>
            <w:tcW w:w="3435" w:type="pct"/>
            <w:vAlign w:val="center"/>
          </w:tcPr>
          <w:p w:rsidR="0076707D" w:rsidRPr="0076707D" w:rsidRDefault="0076707D" w:rsidP="0076707D">
            <w:pPr>
              <w:autoSpaceDE w:val="0"/>
              <w:autoSpaceDN w:val="0"/>
              <w:adjustRightInd w:val="0"/>
              <w:jc w:val="both"/>
              <w:rPr>
                <w:rFonts w:ascii="Arial" w:hAnsi="Arial" w:cs="Arial"/>
                <w:sz w:val="16"/>
                <w:szCs w:val="16"/>
              </w:rPr>
            </w:pPr>
            <w:r w:rsidRPr="0076707D">
              <w:rPr>
                <w:rFonts w:ascii="Arial" w:hAnsi="Arial" w:cs="Arial"/>
                <w:sz w:val="16"/>
                <w:szCs w:val="16"/>
              </w:rPr>
              <w:t xml:space="preserve">Fornecer informação pérfida referente </w:t>
            </w:r>
            <w:proofErr w:type="gramStart"/>
            <w:r w:rsidRPr="0076707D">
              <w:rPr>
                <w:rFonts w:ascii="Arial" w:hAnsi="Arial" w:cs="Arial"/>
                <w:sz w:val="16"/>
                <w:szCs w:val="16"/>
              </w:rPr>
              <w:t>a</w:t>
            </w:r>
            <w:proofErr w:type="gramEnd"/>
            <w:r w:rsidRPr="0076707D">
              <w:rPr>
                <w:rFonts w:ascii="Arial" w:hAnsi="Arial" w:cs="Arial"/>
                <w:sz w:val="16"/>
                <w:szCs w:val="16"/>
              </w:rPr>
              <w:t xml:space="preserve"> entrega dos materiais permanentes, por ocorrência.</w:t>
            </w:r>
          </w:p>
        </w:tc>
        <w:tc>
          <w:tcPr>
            <w:tcW w:w="441" w:type="pct"/>
            <w:vAlign w:val="center"/>
          </w:tcPr>
          <w:p w:rsidR="0076707D" w:rsidRPr="0076707D" w:rsidRDefault="0076707D" w:rsidP="0076707D">
            <w:pPr>
              <w:autoSpaceDE w:val="0"/>
              <w:autoSpaceDN w:val="0"/>
              <w:adjustRightInd w:val="0"/>
              <w:jc w:val="both"/>
              <w:rPr>
                <w:rFonts w:ascii="Arial" w:hAnsi="Arial" w:cs="Arial"/>
                <w:sz w:val="16"/>
                <w:szCs w:val="16"/>
              </w:rPr>
            </w:pPr>
            <w:r w:rsidRPr="0076707D">
              <w:rPr>
                <w:rFonts w:ascii="Arial" w:hAnsi="Arial" w:cs="Arial"/>
                <w:b/>
                <w:bCs/>
                <w:sz w:val="16"/>
                <w:szCs w:val="16"/>
              </w:rPr>
              <w:t>02</w:t>
            </w:r>
          </w:p>
        </w:tc>
        <w:tc>
          <w:tcPr>
            <w:tcW w:w="771" w:type="pct"/>
            <w:vAlign w:val="center"/>
          </w:tcPr>
          <w:p w:rsidR="0076707D" w:rsidRPr="0076707D" w:rsidRDefault="0076707D" w:rsidP="0076707D">
            <w:pPr>
              <w:autoSpaceDE w:val="0"/>
              <w:autoSpaceDN w:val="0"/>
              <w:adjustRightInd w:val="0"/>
              <w:jc w:val="both"/>
              <w:rPr>
                <w:rFonts w:ascii="Arial" w:hAnsi="Arial" w:cs="Arial"/>
                <w:sz w:val="16"/>
                <w:szCs w:val="16"/>
              </w:rPr>
            </w:pPr>
            <w:r w:rsidRPr="0076707D">
              <w:rPr>
                <w:rFonts w:ascii="Arial" w:hAnsi="Arial" w:cs="Arial"/>
                <w:b/>
                <w:bCs/>
                <w:sz w:val="16"/>
                <w:szCs w:val="16"/>
              </w:rPr>
              <w:t>0,4% por dia</w:t>
            </w:r>
          </w:p>
        </w:tc>
      </w:tr>
      <w:tr w:rsidR="0076707D" w:rsidRPr="0076707D" w:rsidTr="00A37773">
        <w:tc>
          <w:tcPr>
            <w:tcW w:w="5000" w:type="pct"/>
            <w:gridSpan w:val="4"/>
            <w:vAlign w:val="center"/>
          </w:tcPr>
          <w:p w:rsidR="0076707D" w:rsidRPr="0076707D" w:rsidRDefault="0076707D" w:rsidP="0076707D">
            <w:pPr>
              <w:autoSpaceDE w:val="0"/>
              <w:autoSpaceDN w:val="0"/>
              <w:adjustRightInd w:val="0"/>
              <w:jc w:val="both"/>
              <w:rPr>
                <w:rFonts w:ascii="Arial" w:hAnsi="Arial" w:cs="Arial"/>
                <w:b/>
                <w:bCs/>
                <w:sz w:val="16"/>
                <w:szCs w:val="16"/>
              </w:rPr>
            </w:pPr>
            <w:r w:rsidRPr="0076707D">
              <w:rPr>
                <w:rFonts w:ascii="Arial" w:hAnsi="Arial" w:cs="Arial"/>
                <w:b/>
                <w:bCs/>
                <w:sz w:val="16"/>
                <w:szCs w:val="16"/>
              </w:rPr>
              <w:t>Para os itens a seguir, deixar de:</w:t>
            </w:r>
          </w:p>
        </w:tc>
      </w:tr>
      <w:tr w:rsidR="0076707D" w:rsidRPr="0076707D" w:rsidTr="00A37773">
        <w:tc>
          <w:tcPr>
            <w:tcW w:w="354" w:type="pct"/>
            <w:vAlign w:val="center"/>
          </w:tcPr>
          <w:p w:rsidR="0076707D" w:rsidRPr="0076707D" w:rsidRDefault="0076707D" w:rsidP="0076707D">
            <w:pPr>
              <w:numPr>
                <w:ilvl w:val="0"/>
                <w:numId w:val="9"/>
              </w:numPr>
              <w:autoSpaceDE w:val="0"/>
              <w:autoSpaceDN w:val="0"/>
              <w:adjustRightInd w:val="0"/>
              <w:ind w:left="0" w:firstLine="0"/>
              <w:jc w:val="both"/>
              <w:rPr>
                <w:rFonts w:ascii="Arial" w:hAnsi="Arial" w:cs="Arial"/>
                <w:b/>
                <w:bCs/>
                <w:sz w:val="16"/>
                <w:szCs w:val="16"/>
              </w:rPr>
            </w:pPr>
          </w:p>
        </w:tc>
        <w:tc>
          <w:tcPr>
            <w:tcW w:w="3435" w:type="pct"/>
            <w:vAlign w:val="center"/>
          </w:tcPr>
          <w:p w:rsidR="0076707D" w:rsidRPr="0076707D" w:rsidRDefault="0076707D" w:rsidP="0076707D">
            <w:pPr>
              <w:autoSpaceDE w:val="0"/>
              <w:autoSpaceDN w:val="0"/>
              <w:adjustRightInd w:val="0"/>
              <w:jc w:val="both"/>
              <w:rPr>
                <w:rFonts w:ascii="Arial" w:hAnsi="Arial" w:cs="Arial"/>
                <w:sz w:val="16"/>
                <w:szCs w:val="16"/>
              </w:rPr>
            </w:pPr>
            <w:r w:rsidRPr="0076707D">
              <w:rPr>
                <w:rFonts w:ascii="Arial" w:hAnsi="Arial" w:cs="Arial"/>
                <w:sz w:val="16"/>
                <w:szCs w:val="16"/>
              </w:rPr>
              <w:t>Efetuar o pagamento de seguros, encargos fiscais e sociais, assim como quaisquer despesas diretas e/ou indiretas relacionadas à entrega dos materiais permanentes; por dia e por ocorrência;</w:t>
            </w:r>
          </w:p>
        </w:tc>
        <w:tc>
          <w:tcPr>
            <w:tcW w:w="441" w:type="pct"/>
            <w:vAlign w:val="center"/>
          </w:tcPr>
          <w:p w:rsidR="0076707D" w:rsidRPr="0076707D" w:rsidRDefault="0076707D" w:rsidP="0076707D">
            <w:pPr>
              <w:autoSpaceDE w:val="0"/>
              <w:autoSpaceDN w:val="0"/>
              <w:adjustRightInd w:val="0"/>
              <w:jc w:val="both"/>
              <w:rPr>
                <w:rFonts w:ascii="Arial" w:hAnsi="Arial" w:cs="Arial"/>
                <w:sz w:val="16"/>
                <w:szCs w:val="16"/>
              </w:rPr>
            </w:pPr>
            <w:r w:rsidRPr="0076707D">
              <w:rPr>
                <w:rFonts w:ascii="Arial" w:hAnsi="Arial" w:cs="Arial"/>
                <w:b/>
                <w:bCs/>
                <w:sz w:val="16"/>
                <w:szCs w:val="16"/>
              </w:rPr>
              <w:t>05</w:t>
            </w:r>
          </w:p>
        </w:tc>
        <w:tc>
          <w:tcPr>
            <w:tcW w:w="771" w:type="pct"/>
            <w:vAlign w:val="center"/>
          </w:tcPr>
          <w:p w:rsidR="0076707D" w:rsidRPr="0076707D" w:rsidRDefault="0076707D" w:rsidP="0076707D">
            <w:pPr>
              <w:autoSpaceDE w:val="0"/>
              <w:autoSpaceDN w:val="0"/>
              <w:adjustRightInd w:val="0"/>
              <w:jc w:val="both"/>
              <w:rPr>
                <w:rFonts w:ascii="Arial" w:hAnsi="Arial" w:cs="Arial"/>
                <w:sz w:val="16"/>
                <w:szCs w:val="16"/>
              </w:rPr>
            </w:pPr>
            <w:r w:rsidRPr="0076707D">
              <w:rPr>
                <w:rFonts w:ascii="Arial" w:hAnsi="Arial" w:cs="Arial"/>
                <w:b/>
                <w:bCs/>
                <w:sz w:val="16"/>
                <w:szCs w:val="16"/>
              </w:rPr>
              <w:t>3,2% por dia</w:t>
            </w:r>
          </w:p>
        </w:tc>
      </w:tr>
      <w:tr w:rsidR="0076707D" w:rsidRPr="0076707D" w:rsidTr="00A37773">
        <w:tc>
          <w:tcPr>
            <w:tcW w:w="354" w:type="pct"/>
            <w:vAlign w:val="center"/>
          </w:tcPr>
          <w:p w:rsidR="0076707D" w:rsidRPr="0076707D" w:rsidRDefault="0076707D" w:rsidP="0076707D">
            <w:pPr>
              <w:numPr>
                <w:ilvl w:val="0"/>
                <w:numId w:val="9"/>
              </w:numPr>
              <w:autoSpaceDE w:val="0"/>
              <w:autoSpaceDN w:val="0"/>
              <w:adjustRightInd w:val="0"/>
              <w:ind w:left="0" w:firstLine="0"/>
              <w:jc w:val="both"/>
              <w:rPr>
                <w:rFonts w:ascii="Arial" w:hAnsi="Arial" w:cs="Arial"/>
                <w:b/>
                <w:bCs/>
                <w:sz w:val="16"/>
                <w:szCs w:val="16"/>
              </w:rPr>
            </w:pPr>
          </w:p>
        </w:tc>
        <w:tc>
          <w:tcPr>
            <w:tcW w:w="3435" w:type="pct"/>
            <w:vAlign w:val="center"/>
          </w:tcPr>
          <w:p w:rsidR="0076707D" w:rsidRPr="0076707D" w:rsidRDefault="0076707D" w:rsidP="0076707D">
            <w:pPr>
              <w:autoSpaceDE w:val="0"/>
              <w:autoSpaceDN w:val="0"/>
              <w:adjustRightInd w:val="0"/>
              <w:jc w:val="both"/>
              <w:rPr>
                <w:rFonts w:ascii="Arial" w:hAnsi="Arial" w:cs="Arial"/>
                <w:sz w:val="16"/>
                <w:szCs w:val="16"/>
              </w:rPr>
            </w:pPr>
            <w:r w:rsidRPr="0076707D">
              <w:rPr>
                <w:rFonts w:ascii="Arial" w:hAnsi="Arial" w:cs="Arial"/>
                <w:sz w:val="16"/>
                <w:szCs w:val="16"/>
              </w:rPr>
              <w:t>Cumprir</w:t>
            </w:r>
            <w:proofErr w:type="gramStart"/>
            <w:r w:rsidRPr="0076707D">
              <w:rPr>
                <w:rFonts w:ascii="Arial" w:hAnsi="Arial" w:cs="Arial"/>
                <w:sz w:val="16"/>
                <w:szCs w:val="16"/>
              </w:rPr>
              <w:t xml:space="preserve">  </w:t>
            </w:r>
            <w:proofErr w:type="gramEnd"/>
            <w:r w:rsidRPr="0076707D">
              <w:rPr>
                <w:rFonts w:ascii="Arial" w:hAnsi="Arial" w:cs="Arial"/>
                <w:sz w:val="16"/>
                <w:szCs w:val="16"/>
              </w:rPr>
              <w:t xml:space="preserve">prazo previamente estabelecido com a fiscalização para fornecimento dos materiais de consumo; por unidade de tempo definida para determinar o atraso. </w:t>
            </w:r>
          </w:p>
        </w:tc>
        <w:tc>
          <w:tcPr>
            <w:tcW w:w="441" w:type="pct"/>
            <w:vAlign w:val="center"/>
          </w:tcPr>
          <w:p w:rsidR="0076707D" w:rsidRPr="0076707D" w:rsidRDefault="0076707D" w:rsidP="0076707D">
            <w:pPr>
              <w:autoSpaceDE w:val="0"/>
              <w:autoSpaceDN w:val="0"/>
              <w:adjustRightInd w:val="0"/>
              <w:jc w:val="both"/>
              <w:rPr>
                <w:rFonts w:ascii="Arial" w:hAnsi="Arial" w:cs="Arial"/>
                <w:b/>
                <w:bCs/>
                <w:sz w:val="16"/>
                <w:szCs w:val="16"/>
              </w:rPr>
            </w:pPr>
            <w:r w:rsidRPr="0076707D">
              <w:rPr>
                <w:rFonts w:ascii="Arial" w:hAnsi="Arial" w:cs="Arial"/>
                <w:b/>
                <w:bCs/>
                <w:sz w:val="16"/>
                <w:szCs w:val="16"/>
              </w:rPr>
              <w:t>03</w:t>
            </w:r>
          </w:p>
        </w:tc>
        <w:tc>
          <w:tcPr>
            <w:tcW w:w="771" w:type="pct"/>
            <w:vAlign w:val="center"/>
          </w:tcPr>
          <w:p w:rsidR="0076707D" w:rsidRPr="0076707D" w:rsidRDefault="0076707D" w:rsidP="0076707D">
            <w:pPr>
              <w:autoSpaceDE w:val="0"/>
              <w:autoSpaceDN w:val="0"/>
              <w:adjustRightInd w:val="0"/>
              <w:jc w:val="both"/>
              <w:rPr>
                <w:rFonts w:ascii="Arial" w:hAnsi="Arial" w:cs="Arial"/>
                <w:b/>
                <w:bCs/>
                <w:sz w:val="16"/>
                <w:szCs w:val="16"/>
              </w:rPr>
            </w:pPr>
            <w:r w:rsidRPr="0076707D">
              <w:rPr>
                <w:rFonts w:ascii="Arial" w:hAnsi="Arial" w:cs="Arial"/>
                <w:b/>
                <w:bCs/>
                <w:sz w:val="16"/>
                <w:szCs w:val="16"/>
              </w:rPr>
              <w:t>0,8% por dia</w:t>
            </w:r>
          </w:p>
        </w:tc>
      </w:tr>
      <w:tr w:rsidR="0076707D" w:rsidRPr="0076707D" w:rsidTr="00A37773">
        <w:trPr>
          <w:trHeight w:val="797"/>
        </w:trPr>
        <w:tc>
          <w:tcPr>
            <w:tcW w:w="354" w:type="pct"/>
            <w:vAlign w:val="center"/>
          </w:tcPr>
          <w:p w:rsidR="0076707D" w:rsidRPr="0076707D" w:rsidRDefault="0076707D" w:rsidP="0076707D">
            <w:pPr>
              <w:numPr>
                <w:ilvl w:val="0"/>
                <w:numId w:val="9"/>
              </w:numPr>
              <w:autoSpaceDE w:val="0"/>
              <w:autoSpaceDN w:val="0"/>
              <w:adjustRightInd w:val="0"/>
              <w:ind w:left="0" w:firstLine="0"/>
              <w:jc w:val="both"/>
              <w:rPr>
                <w:rFonts w:ascii="Arial" w:hAnsi="Arial" w:cs="Arial"/>
                <w:b/>
                <w:bCs/>
                <w:sz w:val="16"/>
                <w:szCs w:val="16"/>
              </w:rPr>
            </w:pPr>
          </w:p>
        </w:tc>
        <w:tc>
          <w:tcPr>
            <w:tcW w:w="3435" w:type="pct"/>
            <w:vAlign w:val="center"/>
          </w:tcPr>
          <w:p w:rsidR="0076707D" w:rsidRPr="0076707D" w:rsidRDefault="0076707D" w:rsidP="0076707D">
            <w:pPr>
              <w:autoSpaceDE w:val="0"/>
              <w:autoSpaceDN w:val="0"/>
              <w:adjustRightInd w:val="0"/>
              <w:jc w:val="both"/>
              <w:rPr>
                <w:rFonts w:ascii="Arial" w:hAnsi="Arial" w:cs="Arial"/>
                <w:sz w:val="16"/>
                <w:szCs w:val="16"/>
              </w:rPr>
            </w:pPr>
            <w:r w:rsidRPr="0076707D">
              <w:rPr>
                <w:rFonts w:ascii="Arial" w:hAnsi="Arial" w:cs="Arial"/>
                <w:sz w:val="16"/>
                <w:szCs w:val="16"/>
              </w:rPr>
              <w:t xml:space="preserve">Cumprir quaisquer dos itens do </w:t>
            </w:r>
            <w:proofErr w:type="gramStart"/>
            <w:r w:rsidRPr="0076707D">
              <w:rPr>
                <w:rFonts w:ascii="Arial" w:hAnsi="Arial" w:cs="Arial"/>
                <w:sz w:val="16"/>
                <w:szCs w:val="16"/>
              </w:rPr>
              <w:t>Edital e anexos</w:t>
            </w:r>
            <w:proofErr w:type="gramEnd"/>
            <w:r w:rsidRPr="0076707D">
              <w:rPr>
                <w:rFonts w:ascii="Arial" w:hAnsi="Arial" w:cs="Arial"/>
                <w:sz w:val="16"/>
                <w:szCs w:val="16"/>
              </w:rPr>
              <w:t>, mesmo que não previstos nesta tabela de multas, após reincidência formalmente notificada pela fiscalização; por ocorrência.</w:t>
            </w:r>
          </w:p>
        </w:tc>
        <w:tc>
          <w:tcPr>
            <w:tcW w:w="441" w:type="pct"/>
            <w:vAlign w:val="center"/>
          </w:tcPr>
          <w:p w:rsidR="0076707D" w:rsidRPr="0076707D" w:rsidRDefault="0076707D" w:rsidP="0076707D">
            <w:pPr>
              <w:autoSpaceDE w:val="0"/>
              <w:autoSpaceDN w:val="0"/>
              <w:adjustRightInd w:val="0"/>
              <w:jc w:val="both"/>
              <w:rPr>
                <w:rFonts w:ascii="Arial" w:hAnsi="Arial" w:cs="Arial"/>
                <w:b/>
                <w:bCs/>
                <w:sz w:val="16"/>
                <w:szCs w:val="16"/>
              </w:rPr>
            </w:pPr>
            <w:r w:rsidRPr="0076707D">
              <w:rPr>
                <w:rFonts w:ascii="Arial" w:hAnsi="Arial" w:cs="Arial"/>
                <w:b/>
                <w:bCs/>
                <w:sz w:val="16"/>
                <w:szCs w:val="16"/>
              </w:rPr>
              <w:t>03</w:t>
            </w:r>
          </w:p>
        </w:tc>
        <w:tc>
          <w:tcPr>
            <w:tcW w:w="771" w:type="pct"/>
            <w:vAlign w:val="center"/>
          </w:tcPr>
          <w:p w:rsidR="0076707D" w:rsidRPr="0076707D" w:rsidRDefault="0076707D" w:rsidP="0076707D">
            <w:pPr>
              <w:autoSpaceDE w:val="0"/>
              <w:autoSpaceDN w:val="0"/>
              <w:adjustRightInd w:val="0"/>
              <w:jc w:val="both"/>
              <w:rPr>
                <w:rFonts w:ascii="Arial" w:hAnsi="Arial" w:cs="Arial"/>
                <w:b/>
                <w:bCs/>
                <w:sz w:val="16"/>
                <w:szCs w:val="16"/>
              </w:rPr>
            </w:pPr>
            <w:r w:rsidRPr="0076707D">
              <w:rPr>
                <w:rFonts w:ascii="Arial" w:hAnsi="Arial" w:cs="Arial"/>
                <w:b/>
                <w:bCs/>
                <w:sz w:val="16"/>
                <w:szCs w:val="16"/>
              </w:rPr>
              <w:t>0,8% por dia</w:t>
            </w:r>
          </w:p>
        </w:tc>
      </w:tr>
      <w:tr w:rsidR="0076707D" w:rsidRPr="0076707D" w:rsidTr="00A37773">
        <w:tc>
          <w:tcPr>
            <w:tcW w:w="354" w:type="pct"/>
            <w:vAlign w:val="center"/>
          </w:tcPr>
          <w:p w:rsidR="0076707D" w:rsidRPr="0076707D" w:rsidRDefault="0076707D" w:rsidP="0076707D">
            <w:pPr>
              <w:numPr>
                <w:ilvl w:val="0"/>
                <w:numId w:val="9"/>
              </w:numPr>
              <w:autoSpaceDE w:val="0"/>
              <w:autoSpaceDN w:val="0"/>
              <w:adjustRightInd w:val="0"/>
              <w:ind w:left="0" w:firstLine="0"/>
              <w:jc w:val="both"/>
              <w:rPr>
                <w:rFonts w:ascii="Arial" w:hAnsi="Arial" w:cs="Arial"/>
                <w:b/>
                <w:bCs/>
                <w:sz w:val="16"/>
                <w:szCs w:val="16"/>
              </w:rPr>
            </w:pPr>
          </w:p>
        </w:tc>
        <w:tc>
          <w:tcPr>
            <w:tcW w:w="3435" w:type="pct"/>
            <w:vAlign w:val="center"/>
          </w:tcPr>
          <w:p w:rsidR="0076707D" w:rsidRPr="0076707D" w:rsidRDefault="0076707D" w:rsidP="0076707D">
            <w:pPr>
              <w:autoSpaceDE w:val="0"/>
              <w:autoSpaceDN w:val="0"/>
              <w:adjustRightInd w:val="0"/>
              <w:jc w:val="both"/>
              <w:rPr>
                <w:rFonts w:ascii="Arial" w:hAnsi="Arial" w:cs="Arial"/>
                <w:sz w:val="16"/>
                <w:szCs w:val="16"/>
              </w:rPr>
            </w:pPr>
            <w:r w:rsidRPr="0076707D">
              <w:rPr>
                <w:rFonts w:ascii="Arial" w:hAnsi="Arial" w:cs="Arial"/>
                <w:sz w:val="16"/>
                <w:szCs w:val="16"/>
              </w:rPr>
              <w:t xml:space="preserve">Iniciar a entrega dos materiais de consumo nos prazos estabelecidos, observados os limites mínimos estabelecidos no Termo de Referência; por </w:t>
            </w:r>
            <w:r w:rsidRPr="0076707D">
              <w:rPr>
                <w:rFonts w:ascii="Arial" w:hAnsi="Arial" w:cs="Arial"/>
                <w:sz w:val="16"/>
                <w:szCs w:val="16"/>
              </w:rPr>
              <w:lastRenderedPageBreak/>
              <w:t>ocorrência.</w:t>
            </w:r>
          </w:p>
        </w:tc>
        <w:tc>
          <w:tcPr>
            <w:tcW w:w="441" w:type="pct"/>
            <w:vAlign w:val="center"/>
          </w:tcPr>
          <w:p w:rsidR="0076707D" w:rsidRPr="0076707D" w:rsidRDefault="0076707D" w:rsidP="0076707D">
            <w:pPr>
              <w:autoSpaceDE w:val="0"/>
              <w:autoSpaceDN w:val="0"/>
              <w:adjustRightInd w:val="0"/>
              <w:jc w:val="both"/>
              <w:rPr>
                <w:rFonts w:ascii="Arial" w:hAnsi="Arial" w:cs="Arial"/>
                <w:b/>
                <w:bCs/>
                <w:sz w:val="16"/>
                <w:szCs w:val="16"/>
              </w:rPr>
            </w:pPr>
            <w:r w:rsidRPr="0076707D">
              <w:rPr>
                <w:rFonts w:ascii="Arial" w:hAnsi="Arial" w:cs="Arial"/>
                <w:b/>
                <w:bCs/>
                <w:sz w:val="16"/>
                <w:szCs w:val="16"/>
              </w:rPr>
              <w:lastRenderedPageBreak/>
              <w:t>02</w:t>
            </w:r>
          </w:p>
        </w:tc>
        <w:tc>
          <w:tcPr>
            <w:tcW w:w="771" w:type="pct"/>
            <w:vAlign w:val="center"/>
          </w:tcPr>
          <w:p w:rsidR="0076707D" w:rsidRPr="0076707D" w:rsidRDefault="0076707D" w:rsidP="0076707D">
            <w:pPr>
              <w:autoSpaceDE w:val="0"/>
              <w:autoSpaceDN w:val="0"/>
              <w:adjustRightInd w:val="0"/>
              <w:jc w:val="both"/>
              <w:rPr>
                <w:rFonts w:ascii="Arial" w:hAnsi="Arial" w:cs="Arial"/>
                <w:b/>
                <w:bCs/>
                <w:sz w:val="16"/>
                <w:szCs w:val="16"/>
              </w:rPr>
            </w:pPr>
            <w:r w:rsidRPr="0076707D">
              <w:rPr>
                <w:rFonts w:ascii="Arial" w:hAnsi="Arial" w:cs="Arial"/>
                <w:b/>
                <w:bCs/>
                <w:sz w:val="16"/>
                <w:szCs w:val="16"/>
              </w:rPr>
              <w:t>0,4% por dia</w:t>
            </w:r>
          </w:p>
        </w:tc>
      </w:tr>
      <w:tr w:rsidR="0076707D" w:rsidRPr="0076707D" w:rsidTr="00A37773">
        <w:trPr>
          <w:trHeight w:val="219"/>
        </w:trPr>
        <w:tc>
          <w:tcPr>
            <w:tcW w:w="354" w:type="pct"/>
            <w:vAlign w:val="center"/>
          </w:tcPr>
          <w:p w:rsidR="0076707D" w:rsidRPr="0076707D" w:rsidRDefault="0076707D" w:rsidP="0076707D">
            <w:pPr>
              <w:numPr>
                <w:ilvl w:val="0"/>
                <w:numId w:val="9"/>
              </w:numPr>
              <w:autoSpaceDE w:val="0"/>
              <w:autoSpaceDN w:val="0"/>
              <w:adjustRightInd w:val="0"/>
              <w:ind w:left="0" w:firstLine="0"/>
              <w:jc w:val="both"/>
              <w:rPr>
                <w:rFonts w:ascii="Arial" w:hAnsi="Arial" w:cs="Arial"/>
                <w:b/>
                <w:bCs/>
                <w:sz w:val="16"/>
                <w:szCs w:val="16"/>
              </w:rPr>
            </w:pPr>
          </w:p>
        </w:tc>
        <w:tc>
          <w:tcPr>
            <w:tcW w:w="3435" w:type="pct"/>
            <w:vAlign w:val="center"/>
          </w:tcPr>
          <w:p w:rsidR="0076707D" w:rsidRPr="0076707D" w:rsidRDefault="0076707D" w:rsidP="0076707D">
            <w:pPr>
              <w:autoSpaceDE w:val="0"/>
              <w:autoSpaceDN w:val="0"/>
              <w:adjustRightInd w:val="0"/>
              <w:jc w:val="both"/>
              <w:rPr>
                <w:rFonts w:ascii="Arial" w:hAnsi="Arial" w:cs="Arial"/>
                <w:sz w:val="16"/>
                <w:szCs w:val="16"/>
              </w:rPr>
            </w:pPr>
            <w:r w:rsidRPr="0076707D">
              <w:rPr>
                <w:rFonts w:ascii="Arial" w:hAnsi="Arial" w:cs="Arial"/>
                <w:sz w:val="16"/>
                <w:szCs w:val="16"/>
              </w:rPr>
              <w:t>Manter a documentação de habilitação atualizada; por item, por ocorrência.</w:t>
            </w:r>
          </w:p>
        </w:tc>
        <w:tc>
          <w:tcPr>
            <w:tcW w:w="441" w:type="pct"/>
            <w:vAlign w:val="center"/>
          </w:tcPr>
          <w:p w:rsidR="0076707D" w:rsidRPr="0076707D" w:rsidRDefault="0076707D" w:rsidP="0076707D">
            <w:pPr>
              <w:autoSpaceDE w:val="0"/>
              <w:autoSpaceDN w:val="0"/>
              <w:adjustRightInd w:val="0"/>
              <w:jc w:val="both"/>
              <w:rPr>
                <w:rFonts w:ascii="Arial" w:hAnsi="Arial" w:cs="Arial"/>
                <w:b/>
                <w:bCs/>
                <w:sz w:val="16"/>
                <w:szCs w:val="16"/>
              </w:rPr>
            </w:pPr>
            <w:r w:rsidRPr="0076707D">
              <w:rPr>
                <w:rFonts w:ascii="Arial" w:hAnsi="Arial" w:cs="Arial"/>
                <w:b/>
                <w:bCs/>
                <w:sz w:val="16"/>
                <w:szCs w:val="16"/>
              </w:rPr>
              <w:t>01</w:t>
            </w:r>
          </w:p>
        </w:tc>
        <w:tc>
          <w:tcPr>
            <w:tcW w:w="771" w:type="pct"/>
            <w:vAlign w:val="center"/>
          </w:tcPr>
          <w:p w:rsidR="0076707D" w:rsidRPr="0076707D" w:rsidRDefault="0076707D" w:rsidP="0076707D">
            <w:pPr>
              <w:autoSpaceDE w:val="0"/>
              <w:autoSpaceDN w:val="0"/>
              <w:adjustRightInd w:val="0"/>
              <w:jc w:val="both"/>
              <w:rPr>
                <w:rFonts w:ascii="Arial" w:hAnsi="Arial" w:cs="Arial"/>
                <w:b/>
                <w:bCs/>
                <w:sz w:val="16"/>
                <w:szCs w:val="16"/>
              </w:rPr>
            </w:pPr>
            <w:r w:rsidRPr="0076707D">
              <w:rPr>
                <w:rFonts w:ascii="Arial" w:hAnsi="Arial" w:cs="Arial"/>
                <w:b/>
                <w:bCs/>
                <w:sz w:val="16"/>
                <w:szCs w:val="16"/>
              </w:rPr>
              <w:t>0,2% por dia</w:t>
            </w:r>
          </w:p>
        </w:tc>
      </w:tr>
    </w:tbl>
    <w:p w:rsidR="0076707D" w:rsidRDefault="0076707D" w:rsidP="00420EA6">
      <w:pPr>
        <w:pStyle w:val="Lista2"/>
        <w:ind w:left="0" w:firstLine="0"/>
        <w:jc w:val="both"/>
        <w:rPr>
          <w:bCs/>
          <w:sz w:val="16"/>
          <w:szCs w:val="16"/>
        </w:rPr>
      </w:pPr>
    </w:p>
    <w:p w:rsidR="0076707D" w:rsidRDefault="0076707D" w:rsidP="00420EA6">
      <w:pPr>
        <w:pStyle w:val="Lista2"/>
        <w:ind w:left="0" w:firstLine="0"/>
        <w:jc w:val="both"/>
        <w:rPr>
          <w:bCs/>
          <w:sz w:val="16"/>
          <w:szCs w:val="16"/>
        </w:rPr>
      </w:pPr>
    </w:p>
    <w:p w:rsidR="0076707D" w:rsidRDefault="0076707D" w:rsidP="00420EA6">
      <w:pPr>
        <w:pStyle w:val="Lista2"/>
        <w:ind w:left="0" w:firstLine="0"/>
        <w:jc w:val="both"/>
        <w:rPr>
          <w:bCs/>
          <w:sz w:val="16"/>
          <w:szCs w:val="16"/>
        </w:rPr>
      </w:pPr>
    </w:p>
    <w:p w:rsidR="00A37773" w:rsidRPr="008E4E8A" w:rsidRDefault="00A37773" w:rsidP="00A37773">
      <w:pPr>
        <w:pStyle w:val="Lista2"/>
        <w:ind w:firstLine="0"/>
        <w:rPr>
          <w:bCs/>
          <w:i/>
          <w:sz w:val="16"/>
          <w:szCs w:val="16"/>
        </w:rPr>
      </w:pPr>
      <w:r w:rsidRPr="008E4E8A">
        <w:rPr>
          <w:bCs/>
          <w:i/>
          <w:sz w:val="16"/>
          <w:szCs w:val="16"/>
        </w:rPr>
        <w:t>* Incidente sobre o valor mensal do contrato.</w:t>
      </w:r>
    </w:p>
    <w:p w:rsidR="0076707D" w:rsidRDefault="0076707D"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76707D" w:rsidRPr="0076707D" w:rsidRDefault="00A52760" w:rsidP="0076707D">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w:t>
      </w:r>
      <w:r w:rsidR="0076707D">
        <w:rPr>
          <w:bCs/>
          <w:sz w:val="16"/>
          <w:szCs w:val="16"/>
        </w:rPr>
        <w:t>s que surgirem, conforme o caso:</w:t>
      </w:r>
    </w:p>
    <w:p w:rsidR="0076707D" w:rsidRPr="009A54D1" w:rsidRDefault="0076707D" w:rsidP="00420EA6">
      <w:pPr>
        <w:pStyle w:val="Lista4"/>
        <w:ind w:left="0" w:firstLine="0"/>
        <w:jc w:val="both"/>
        <w:rPr>
          <w:color w:val="000000"/>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Default="00A52760" w:rsidP="00420EA6">
      <w:pPr>
        <w:pStyle w:val="Lista4"/>
        <w:ind w:left="0" w:firstLine="0"/>
        <w:jc w:val="both"/>
        <w:rPr>
          <w:sz w:val="16"/>
          <w:szCs w:val="16"/>
        </w:rPr>
      </w:pPr>
      <w:r w:rsidRPr="009A54D1">
        <w:rPr>
          <w:sz w:val="16"/>
          <w:szCs w:val="16"/>
        </w:rPr>
        <w:t>9.1</w:t>
      </w:r>
      <w:r>
        <w:rPr>
          <w:sz w:val="16"/>
          <w:szCs w:val="16"/>
        </w:rPr>
        <w:t>0</w:t>
      </w:r>
      <w:r w:rsidRPr="009A54D1">
        <w:rPr>
          <w:sz w:val="16"/>
          <w:szCs w:val="16"/>
        </w:rPr>
        <w:t>.9.2 a pedido do fornecedor.</w:t>
      </w:r>
    </w:p>
    <w:p w:rsidR="00CD524C" w:rsidRPr="009A54D1" w:rsidRDefault="00CD524C" w:rsidP="00420EA6">
      <w:pPr>
        <w:pStyle w:val="Lista4"/>
        <w:ind w:left="0" w:firstLine="0"/>
        <w:jc w:val="both"/>
        <w:rPr>
          <w:color w:val="000000"/>
          <w:sz w:val="16"/>
          <w:szCs w:val="16"/>
        </w:rPr>
      </w:pP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Default="009D2314" w:rsidP="009D2314">
      <w:pPr>
        <w:pStyle w:val="Corpodetexto3"/>
        <w:tabs>
          <w:tab w:val="left" w:pos="900"/>
        </w:tabs>
        <w:ind w:right="47"/>
        <w:rPr>
          <w:rFonts w:ascii="Arial" w:hAnsi="Arial" w:cs="Arial"/>
          <w:sz w:val="16"/>
          <w:szCs w:val="16"/>
        </w:rPr>
      </w:pPr>
    </w:p>
    <w:p w:rsidR="009D2314" w:rsidRPr="009A54D1" w:rsidRDefault="005D7125" w:rsidP="009D2314">
      <w:pPr>
        <w:pStyle w:val="Corpodetexto3"/>
        <w:tabs>
          <w:tab w:val="left" w:pos="900"/>
        </w:tabs>
        <w:ind w:right="47"/>
        <w:rPr>
          <w:rFonts w:ascii="Arial" w:hAnsi="Arial" w:cs="Arial"/>
          <w:b/>
          <w:bCs/>
          <w:sz w:val="16"/>
          <w:szCs w:val="16"/>
        </w:rPr>
      </w:pPr>
      <w:r>
        <w:rPr>
          <w:rFonts w:ascii="Arial" w:hAnsi="Arial" w:cs="Arial"/>
          <w:b/>
          <w:sz w:val="16"/>
          <w:szCs w:val="16"/>
        </w:rPr>
        <w:t>14</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E17D55" w:rsidP="009D2314">
      <w:pPr>
        <w:pStyle w:val="Corpodetexto3"/>
        <w:tabs>
          <w:tab w:val="left" w:pos="900"/>
        </w:tabs>
        <w:ind w:right="47"/>
        <w:rPr>
          <w:rFonts w:ascii="Arial" w:hAnsi="Arial" w:cs="Arial"/>
          <w:sz w:val="16"/>
          <w:szCs w:val="16"/>
        </w:rPr>
      </w:pPr>
      <w:r>
        <w:rPr>
          <w:rFonts w:ascii="Arial" w:hAnsi="Arial" w:cs="Arial"/>
          <w:sz w:val="16"/>
          <w:szCs w:val="16"/>
        </w:rPr>
        <w:t>1</w:t>
      </w:r>
      <w:r w:rsidR="005D7125">
        <w:rPr>
          <w:rFonts w:ascii="Arial" w:hAnsi="Arial" w:cs="Arial"/>
          <w:sz w:val="16"/>
          <w:szCs w:val="16"/>
        </w:rPr>
        <w:t>4</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EA7C97" w:rsidP="00087072">
      <w:pPr>
        <w:rPr>
          <w:rFonts w:ascii="Arial" w:hAnsi="Arial"/>
          <w:b/>
          <w:sz w:val="16"/>
          <w:szCs w:val="16"/>
        </w:rPr>
      </w:pPr>
      <w:r>
        <w:rPr>
          <w:rFonts w:ascii="Arial" w:hAnsi="Arial"/>
          <w:b/>
          <w:sz w:val="16"/>
          <w:szCs w:val="16"/>
        </w:rPr>
        <w:t xml:space="preserve">SESAU – </w:t>
      </w:r>
      <w:r w:rsidRPr="00EA7C97">
        <w:rPr>
          <w:rFonts w:ascii="Arial" w:hAnsi="Arial"/>
          <w:sz w:val="16"/>
          <w:szCs w:val="16"/>
        </w:rPr>
        <w:t>Secretaria de Estado da Saúde</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5D7125" w:rsidP="00CC5461">
      <w:pPr>
        <w:jc w:val="both"/>
        <w:rPr>
          <w:rFonts w:ascii="Arial" w:hAnsi="Arial" w:cs="Arial"/>
          <w:b/>
          <w:bCs/>
          <w:color w:val="000000"/>
          <w:sz w:val="16"/>
          <w:szCs w:val="16"/>
        </w:rPr>
      </w:pPr>
      <w:r>
        <w:rPr>
          <w:rFonts w:ascii="Arial" w:hAnsi="Arial" w:cs="Arial"/>
          <w:b/>
          <w:bCs/>
          <w:color w:val="000000"/>
          <w:sz w:val="16"/>
          <w:szCs w:val="16"/>
        </w:rPr>
        <w:t>15</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5D7125" w:rsidP="00CC5461">
      <w:pPr>
        <w:jc w:val="both"/>
        <w:rPr>
          <w:rFonts w:ascii="Arial" w:hAnsi="Arial" w:cs="Arial"/>
          <w:color w:val="000000"/>
          <w:sz w:val="16"/>
          <w:szCs w:val="16"/>
        </w:rPr>
      </w:pPr>
      <w:r>
        <w:rPr>
          <w:rFonts w:ascii="Arial" w:hAnsi="Arial" w:cs="Arial"/>
          <w:color w:val="000000"/>
          <w:sz w:val="16"/>
          <w:szCs w:val="16"/>
        </w:rPr>
        <w:t>15</w:t>
      </w:r>
      <w:r w:rsidR="00CC5461"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5D712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5D712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5D7125">
        <w:rPr>
          <w:rFonts w:ascii="Arial" w:hAnsi="Arial" w:cs="Arial"/>
          <w:color w:val="000000"/>
          <w:sz w:val="16"/>
          <w:szCs w:val="16"/>
        </w:rPr>
        <w:t>5</w:t>
      </w:r>
      <w:r w:rsidR="00DD1215">
        <w:rPr>
          <w:rFonts w:ascii="Arial" w:hAnsi="Arial" w:cs="Arial"/>
          <w:color w:val="000000"/>
          <w:sz w:val="16"/>
          <w:szCs w:val="16"/>
        </w:rPr>
        <w:t>.</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Default="00087072" w:rsidP="0046365E">
      <w:pPr>
        <w:ind w:right="47"/>
        <w:rPr>
          <w:rFonts w:ascii="Arial" w:hAnsi="Arial" w:cs="Arial"/>
          <w:color w:val="000000"/>
          <w:sz w:val="16"/>
          <w:szCs w:val="16"/>
        </w:rPr>
      </w:pPr>
    </w:p>
    <w:p w:rsidR="0026194E" w:rsidRPr="009A54D1" w:rsidRDefault="0026194E"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FC513B" w:rsidRDefault="005D7125"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AE</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707D" w:rsidRDefault="0076707D">
      <w:r>
        <w:separator/>
      </w:r>
    </w:p>
  </w:endnote>
  <w:endnote w:type="continuationSeparator" w:id="0">
    <w:p w:rsidR="0076707D" w:rsidRDefault="007670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707D" w:rsidRDefault="0076707D">
      <w:r>
        <w:separator/>
      </w:r>
    </w:p>
  </w:footnote>
  <w:footnote w:type="continuationSeparator" w:id="0">
    <w:p w:rsidR="0076707D" w:rsidRDefault="007670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07D" w:rsidRDefault="0076707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1">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
  </w:num>
  <w:num w:numId="9">
    <w:abstractNumId w:val="11"/>
  </w:num>
  <w:num w:numId="10">
    <w:abstractNumId w:val="2"/>
  </w:num>
  <w:num w:numId="11">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1ED"/>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4390"/>
    <w:rsid w:val="001E5672"/>
    <w:rsid w:val="001E5B49"/>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194E"/>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D7125"/>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07D"/>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3DE9"/>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E7B34"/>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4544"/>
    <w:rsid w:val="00937D1C"/>
    <w:rsid w:val="00937E9F"/>
    <w:rsid w:val="009453B9"/>
    <w:rsid w:val="0095479C"/>
    <w:rsid w:val="00960948"/>
    <w:rsid w:val="0096128C"/>
    <w:rsid w:val="00962D79"/>
    <w:rsid w:val="00963E91"/>
    <w:rsid w:val="009643A4"/>
    <w:rsid w:val="00964A5D"/>
    <w:rsid w:val="009651D8"/>
    <w:rsid w:val="009728FB"/>
    <w:rsid w:val="00974D28"/>
    <w:rsid w:val="00977B39"/>
    <w:rsid w:val="0098097E"/>
    <w:rsid w:val="00993912"/>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37773"/>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styleId="Textodenotaderodap">
    <w:name w:val="footnote text"/>
    <w:basedOn w:val="Normal"/>
    <w:link w:val="TextodenotaderodapChar"/>
    <w:semiHidden/>
    <w:rsid w:val="0026194E"/>
  </w:style>
  <w:style w:type="character" w:customStyle="1" w:styleId="TextodenotaderodapChar">
    <w:name w:val="Texto de nota de rodapé Char"/>
    <w:basedOn w:val="Fontepargpadro"/>
    <w:link w:val="Textodenotaderodap"/>
    <w:semiHidden/>
    <w:rsid w:val="0026194E"/>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Pages>
  <Words>3514</Words>
  <Characters>19857</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5</cp:revision>
  <cp:lastPrinted>2016-09-01T13:21:00Z</cp:lastPrinted>
  <dcterms:created xsi:type="dcterms:W3CDTF">2016-07-26T12:51:00Z</dcterms:created>
  <dcterms:modified xsi:type="dcterms:W3CDTF">2016-09-01T13:22:00Z</dcterms:modified>
</cp:coreProperties>
</file>